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A99" w:rsidRDefault="003666AC">
      <w:pPr>
        <w:pStyle w:val="Heading1"/>
        <w:rPr>
          <w:rFonts w:eastAsia="Times New Roman"/>
        </w:rPr>
      </w:pPr>
      <w:r>
        <w:rPr>
          <w:rFonts w:eastAsia="Times New Roman"/>
        </w:rPr>
        <w:t xml:space="preserve">EISA </w:t>
      </w:r>
      <w:r w:rsidR="00D81329">
        <w:rPr>
          <w:rFonts w:eastAsia="Times New Roman"/>
        </w:rPr>
        <w:t>Configuration File Format</w:t>
      </w:r>
    </w:p>
    <w:p w:rsidR="00751A99" w:rsidRDefault="00D81329">
      <w:pPr>
        <w:pStyle w:val="NormalWeb"/>
      </w:pPr>
      <w:bookmarkStart w:id="0" w:name="nx_id_189"/>
      <w:bookmarkEnd w:id="0"/>
      <w:r>
        <w:t xml:space="preserve">Configuration files contain definitions of hardware configurations, including switch and jumper settings, software initializations, and so on. The EISA Configuration Utility (ECU) uses this information to allocate resources and create a conflict-free system. The resulting configuration is written to nonvolatile memory and saved on diskette. </w:t>
      </w:r>
      <w:bookmarkStart w:id="1" w:name="nx_id_190"/>
      <w:bookmarkEnd w:id="1"/>
    </w:p>
    <w:p w:rsidR="00751A99" w:rsidRDefault="00D81329">
      <w:pPr>
        <w:pStyle w:val="NormalWeb"/>
      </w:pPr>
      <w:r>
        <w:t xml:space="preserve">When you write a new EISA/ISA bus device driver, you must also write a configuration file for the new bus device, include it on the ECU diskette, and ship it to customers for installation and configuration. </w:t>
      </w:r>
    </w:p>
    <w:p w:rsidR="00751A99" w:rsidRDefault="00D81329">
      <w:pPr>
        <w:pStyle w:val="NormalWeb"/>
      </w:pPr>
      <w:bookmarkStart w:id="2" w:name="nx_id_191"/>
      <w:bookmarkEnd w:id="2"/>
      <w:r>
        <w:t xml:space="preserve">The configuration file name should begin with an exclamation point, followed by the product ID and the </w:t>
      </w:r>
      <w:r>
        <w:rPr>
          <w:rStyle w:val="HTMLTypewriter"/>
        </w:rPr>
        <w:t>.CFG</w:t>
      </w:r>
      <w:r>
        <w:t xml:space="preserve"> file extension. The file itself contains several statement blocks that describe the expansion board or system board, as follows: </w:t>
      </w:r>
      <w:bookmarkStart w:id="3" w:name="nx_id_192"/>
      <w:bookmarkEnd w:id="3"/>
    </w:p>
    <w:p w:rsidR="00751A99" w:rsidRDefault="00D81329">
      <w:pPr>
        <w:numPr>
          <w:ilvl w:val="0"/>
          <w:numId w:val="1"/>
        </w:numPr>
        <w:spacing w:before="100" w:beforeAutospacing="1" w:after="100" w:afterAutospacing="1"/>
        <w:rPr>
          <w:rFonts w:eastAsia="Times New Roman"/>
        </w:rPr>
      </w:pPr>
      <w:r>
        <w:rPr>
          <w:rFonts w:eastAsia="Times New Roman"/>
        </w:rPr>
        <w:t xml:space="preserve">Board identification block - This required section of the configuration file identifies the board, its name, manufacturer, and category. </w:t>
      </w:r>
    </w:p>
    <w:p w:rsidR="00751A99" w:rsidRDefault="00D81329">
      <w:pPr>
        <w:numPr>
          <w:ilvl w:val="0"/>
          <w:numId w:val="1"/>
        </w:numPr>
        <w:spacing w:before="100" w:beforeAutospacing="1" w:after="100" w:afterAutospacing="1"/>
        <w:rPr>
          <w:rFonts w:eastAsia="Times New Roman"/>
        </w:rPr>
      </w:pPr>
      <w:r>
        <w:rPr>
          <w:rFonts w:eastAsia="Times New Roman"/>
        </w:rPr>
        <w:t xml:space="preserve">Initialization information block - Each I/O port, set of switches, and set of jumpers requires its own initialization information block that specifies how data is read or written, how switches are set initially, or how jumpers are connected. Software initialization provides instructions about software drivers during system configuration. </w:t>
      </w:r>
    </w:p>
    <w:p w:rsidR="00751A99" w:rsidRDefault="00D81329">
      <w:pPr>
        <w:numPr>
          <w:ilvl w:val="0"/>
          <w:numId w:val="1"/>
        </w:numPr>
        <w:spacing w:before="100" w:beforeAutospacing="1" w:after="100" w:afterAutospacing="1"/>
        <w:rPr>
          <w:rFonts w:eastAsia="Times New Roman"/>
        </w:rPr>
      </w:pPr>
      <w:r>
        <w:rPr>
          <w:rFonts w:eastAsia="Times New Roman"/>
        </w:rPr>
        <w:t xml:space="preserve">Function statement block - Configuration options are defined in function statement blocks. Within a function statement block there can be choices and </w:t>
      </w:r>
      <w:proofErr w:type="spellStart"/>
      <w:r>
        <w:rPr>
          <w:rFonts w:eastAsia="Times New Roman"/>
        </w:rPr>
        <w:t>subchoices</w:t>
      </w:r>
      <w:proofErr w:type="spellEnd"/>
      <w:r>
        <w:rPr>
          <w:rFonts w:eastAsia="Times New Roman"/>
        </w:rPr>
        <w:t xml:space="preserve">, each with its own configuration and initialization options. You can define several configuration options in this way, and the ECU will choose the optimal configuration for any system, one that has no conflicts in the assignment of system resources such as interrupt levels and direct memory access (DMA) channels. </w:t>
      </w:r>
    </w:p>
    <w:p w:rsidR="00751A99" w:rsidRDefault="00D81329">
      <w:pPr>
        <w:pStyle w:val="NormalWeb"/>
      </w:pPr>
      <w:r>
        <w:t xml:space="preserve">System boards require an additional statement block to describe the amount of nonvolatile memory available, the number of expansion slots on the system board, and other characteristics of the system board. </w:t>
      </w:r>
    </w:p>
    <w:p w:rsidR="00751A99" w:rsidRDefault="00D81329">
      <w:pPr>
        <w:pStyle w:val="NormalWeb"/>
      </w:pPr>
      <w:r>
        <w:t xml:space="preserve">This chapter describes each section of the configuration file. It also discusses the additional statement blocks required for system boards. </w:t>
      </w:r>
      <w:bookmarkStart w:id="4" w:name="board_id_block"/>
      <w:bookmarkEnd w:id="4"/>
    </w:p>
    <w:p w:rsidR="00751A99" w:rsidRDefault="00751A99">
      <w:pPr>
        <w:rPr>
          <w:rFonts w:eastAsia="Times New Roman"/>
        </w:rPr>
      </w:pPr>
      <w:r w:rsidRPr="00751A99">
        <w:rPr>
          <w:rFonts w:eastAsia="Times New Roman"/>
        </w:rPr>
        <w:pict>
          <v:rect id="_x0000_i1025" style="width:0;height:1.5pt" o:hralign="center" o:hrstd="t" o:hr="t" fillcolor="#a0a0a0" stroked="f"/>
        </w:pict>
      </w:r>
    </w:p>
    <w:p w:rsidR="00751A99" w:rsidRDefault="00D81329">
      <w:pPr>
        <w:pStyle w:val="Heading2"/>
        <w:rPr>
          <w:rFonts w:eastAsia="Times New Roman"/>
        </w:rPr>
      </w:pPr>
      <w:r>
        <w:rPr>
          <w:rFonts w:eastAsia="Times New Roman"/>
        </w:rPr>
        <w:t xml:space="preserve">B.1    Expansion Board Identification Block </w:t>
      </w:r>
    </w:p>
    <w:p w:rsidR="00751A99" w:rsidRDefault="00D81329">
      <w:pPr>
        <w:pStyle w:val="NormalWeb"/>
      </w:pPr>
      <w:bookmarkStart w:id="5" w:name="nx_id_193"/>
      <w:bookmarkStart w:id="6" w:name="nx_id_194"/>
      <w:bookmarkEnd w:id="5"/>
      <w:bookmarkEnd w:id="6"/>
      <w:r>
        <w:t xml:space="preserve">Each configuration file must begin with a board identification block. Four required fields provide the basic identification of the board. Optional fields (in brackets) provide additional identification information. </w:t>
      </w:r>
    </w:p>
    <w:p w:rsidR="00751A99" w:rsidRDefault="00751A99">
      <w:pPr>
        <w:rPr>
          <w:rFonts w:eastAsia="Times New Roman"/>
        </w:rPr>
      </w:pPr>
      <w:r w:rsidRPr="00751A99">
        <w:rPr>
          <w:rFonts w:eastAsia="Times New Roman"/>
        </w:rPr>
        <w:pict>
          <v:rect id="_x0000_i1026" style="width:0;height:1.5pt" o:hralign="center" o:hrstd="t" o:hr="t" fillcolor="#a0a0a0" stroked="f"/>
        </w:pict>
      </w:r>
    </w:p>
    <w:p w:rsidR="00751A99" w:rsidRDefault="00D81329">
      <w:pPr>
        <w:pStyle w:val="Heading3"/>
        <w:rPr>
          <w:rFonts w:eastAsia="Times New Roman"/>
        </w:rPr>
      </w:pPr>
      <w:r>
        <w:rPr>
          <w:rFonts w:eastAsia="Times New Roman"/>
        </w:rPr>
        <w:lastRenderedPageBreak/>
        <w:t xml:space="preserve">Syntax </w:t>
      </w:r>
    </w:p>
    <w:p w:rsidR="00751A99" w:rsidRDefault="00D81329">
      <w:pPr>
        <w:pStyle w:val="NormalWeb"/>
      </w:pPr>
      <w:r>
        <w:rPr>
          <w:rStyle w:val="HTMLTypewriter"/>
          <w:b/>
          <w:bCs/>
        </w:rPr>
        <w:t xml:space="preserve">BOARD </w:t>
      </w:r>
      <w:r>
        <w:rPr>
          <w:rFonts w:ascii="Courier New" w:hAnsi="Courier New" w:cs="Courier New"/>
          <w:b/>
          <w:bCs/>
          <w:sz w:val="20"/>
          <w:szCs w:val="20"/>
        </w:rPr>
        <w:br/>
      </w:r>
      <w:r>
        <w:rPr>
          <w:rStyle w:val="HTMLTypewriter"/>
          <w:b/>
          <w:bCs/>
        </w:rPr>
        <w:t xml:space="preserve">ID = </w:t>
      </w:r>
      <w:r>
        <w:rPr>
          <w:rStyle w:val="HTMLVariable"/>
          <w:rFonts w:ascii="Courier New" w:hAnsi="Courier New" w:cs="Courier New"/>
          <w:b/>
          <w:bCs/>
          <w:sz w:val="20"/>
          <w:szCs w:val="20"/>
        </w:rPr>
        <w:t>identifier</w:t>
      </w:r>
      <w:r>
        <w:rPr>
          <w:rStyle w:val="HTMLTypewriter"/>
          <w:b/>
          <w:bCs/>
        </w:rPr>
        <w:t xml:space="preserve"> </w:t>
      </w:r>
      <w:r>
        <w:rPr>
          <w:rFonts w:ascii="Courier New" w:hAnsi="Courier New" w:cs="Courier New"/>
          <w:b/>
          <w:bCs/>
          <w:sz w:val="20"/>
          <w:szCs w:val="20"/>
        </w:rPr>
        <w:br/>
      </w:r>
      <w:r>
        <w:rPr>
          <w:rStyle w:val="HTMLTypewriter"/>
          <w:b/>
          <w:bCs/>
        </w:rPr>
        <w:t xml:space="preserve">NAME = </w:t>
      </w:r>
      <w:proofErr w:type="spellStart"/>
      <w:r>
        <w:rPr>
          <w:rStyle w:val="HTMLVariable"/>
          <w:rFonts w:ascii="Courier New" w:hAnsi="Courier New" w:cs="Courier New"/>
          <w:b/>
          <w:bCs/>
          <w:sz w:val="20"/>
          <w:szCs w:val="20"/>
        </w:rPr>
        <w:t>board_name</w:t>
      </w:r>
      <w:proofErr w:type="spellEnd"/>
      <w:r>
        <w:rPr>
          <w:rStyle w:val="HTMLTypewriter"/>
          <w:b/>
          <w:bCs/>
        </w:rPr>
        <w:t xml:space="preserve"> </w:t>
      </w:r>
      <w:r>
        <w:rPr>
          <w:rFonts w:ascii="Courier New" w:hAnsi="Courier New" w:cs="Courier New"/>
          <w:b/>
          <w:bCs/>
          <w:sz w:val="20"/>
          <w:szCs w:val="20"/>
        </w:rPr>
        <w:br/>
      </w:r>
      <w:r>
        <w:rPr>
          <w:rStyle w:val="HTMLTypewriter"/>
          <w:b/>
          <w:bCs/>
        </w:rPr>
        <w:t xml:space="preserve">MFR = </w:t>
      </w:r>
      <w:proofErr w:type="spellStart"/>
      <w:r>
        <w:rPr>
          <w:rStyle w:val="HTMLVariable"/>
          <w:rFonts w:ascii="Courier New" w:hAnsi="Courier New" w:cs="Courier New"/>
          <w:b/>
          <w:bCs/>
          <w:sz w:val="20"/>
          <w:szCs w:val="20"/>
        </w:rPr>
        <w:t>manufacturer_name</w:t>
      </w:r>
      <w:proofErr w:type="spellEnd"/>
      <w:r>
        <w:rPr>
          <w:rStyle w:val="HTMLTypewriter"/>
          <w:b/>
          <w:bCs/>
        </w:rPr>
        <w:t xml:space="preserve"> </w:t>
      </w:r>
      <w:r>
        <w:rPr>
          <w:rFonts w:ascii="Courier New" w:hAnsi="Courier New" w:cs="Courier New"/>
          <w:b/>
          <w:bCs/>
          <w:sz w:val="20"/>
          <w:szCs w:val="20"/>
        </w:rPr>
        <w:br/>
      </w:r>
      <w:r>
        <w:rPr>
          <w:rStyle w:val="HTMLTypewriter"/>
          <w:b/>
          <w:bCs/>
        </w:rPr>
        <w:t xml:space="preserve">CATEGORY = </w:t>
      </w:r>
      <w:r>
        <w:rPr>
          <w:rStyle w:val="HTMLVariable"/>
          <w:rFonts w:ascii="Courier New" w:hAnsi="Courier New" w:cs="Courier New"/>
          <w:b/>
          <w:bCs/>
          <w:sz w:val="20"/>
          <w:szCs w:val="20"/>
        </w:rPr>
        <w:t>category</w:t>
      </w:r>
      <w:r>
        <w:rPr>
          <w:rStyle w:val="HTMLTypewriter"/>
          <w:b/>
          <w:bCs/>
        </w:rPr>
        <w:t xml:space="preserve"> </w:t>
      </w:r>
      <w:r>
        <w:rPr>
          <w:rFonts w:ascii="Courier New" w:hAnsi="Courier New" w:cs="Courier New"/>
          <w:b/>
          <w:bCs/>
          <w:sz w:val="20"/>
          <w:szCs w:val="20"/>
        </w:rPr>
        <w:br/>
      </w:r>
      <w:r>
        <w:rPr>
          <w:rStyle w:val="HTMLTypewriter"/>
          <w:b/>
          <w:bCs/>
        </w:rPr>
        <w:t xml:space="preserve">[ SLOT = </w:t>
      </w:r>
      <w:proofErr w:type="spellStart"/>
      <w:r>
        <w:rPr>
          <w:rStyle w:val="HTMLVariable"/>
          <w:rFonts w:ascii="Courier New" w:hAnsi="Courier New" w:cs="Courier New"/>
          <w:b/>
          <w:bCs/>
          <w:sz w:val="20"/>
          <w:szCs w:val="20"/>
        </w:rPr>
        <w:t>slot_type</w:t>
      </w:r>
      <w:proofErr w:type="spellEnd"/>
      <w:r>
        <w:rPr>
          <w:rStyle w:val="HTMLTypewriter"/>
          <w:b/>
          <w:bCs/>
        </w:rPr>
        <w:t xml:space="preserve"> [ </w:t>
      </w:r>
      <w:r>
        <w:rPr>
          <w:rStyle w:val="HTMLVariable"/>
          <w:rFonts w:ascii="Courier New" w:hAnsi="Courier New" w:cs="Courier New"/>
          <w:b/>
          <w:bCs/>
          <w:sz w:val="20"/>
          <w:szCs w:val="20"/>
        </w:rPr>
        <w:t>,type</w:t>
      </w:r>
      <w:r>
        <w:rPr>
          <w:rStyle w:val="HTMLTypewriter"/>
          <w:b/>
          <w:bCs/>
        </w:rPr>
        <w:t xml:space="preserve"> ] ] </w:t>
      </w:r>
      <w:r>
        <w:rPr>
          <w:rFonts w:ascii="Courier New" w:hAnsi="Courier New" w:cs="Courier New"/>
          <w:b/>
          <w:bCs/>
          <w:sz w:val="20"/>
          <w:szCs w:val="20"/>
        </w:rPr>
        <w:br/>
      </w:r>
      <w:r>
        <w:rPr>
          <w:rStyle w:val="HTMLTypewriter"/>
          <w:b/>
          <w:bCs/>
        </w:rPr>
        <w:t xml:space="preserve">[ LENGTH = </w:t>
      </w:r>
      <w:r>
        <w:rPr>
          <w:rStyle w:val="HTMLVariable"/>
          <w:rFonts w:ascii="Courier New" w:hAnsi="Courier New" w:cs="Courier New"/>
          <w:b/>
          <w:bCs/>
          <w:sz w:val="20"/>
          <w:szCs w:val="20"/>
        </w:rPr>
        <w:t>length</w:t>
      </w:r>
      <w:r>
        <w:rPr>
          <w:rStyle w:val="HTMLTypewriter"/>
          <w:b/>
          <w:bCs/>
        </w:rPr>
        <w:t xml:space="preserve"> ] </w:t>
      </w:r>
      <w:r>
        <w:rPr>
          <w:rFonts w:ascii="Courier New" w:hAnsi="Courier New" w:cs="Courier New"/>
          <w:b/>
          <w:bCs/>
          <w:sz w:val="20"/>
          <w:szCs w:val="20"/>
        </w:rPr>
        <w:br/>
      </w:r>
      <w:r>
        <w:rPr>
          <w:rStyle w:val="HTMLTypewriter"/>
          <w:b/>
          <w:bCs/>
        </w:rPr>
        <w:t xml:space="preserve">[ AMPERAGE = </w:t>
      </w:r>
      <w:r>
        <w:rPr>
          <w:rStyle w:val="HTMLVariable"/>
          <w:rFonts w:ascii="Courier New" w:hAnsi="Courier New" w:cs="Courier New"/>
          <w:b/>
          <w:bCs/>
          <w:sz w:val="20"/>
          <w:szCs w:val="20"/>
        </w:rPr>
        <w:t>amps</w:t>
      </w:r>
      <w:r>
        <w:rPr>
          <w:rStyle w:val="HTMLTypewriter"/>
          <w:b/>
          <w:bCs/>
        </w:rPr>
        <w:t xml:space="preserve"> ] </w:t>
      </w:r>
      <w:r>
        <w:rPr>
          <w:rFonts w:ascii="Courier New" w:hAnsi="Courier New" w:cs="Courier New"/>
          <w:b/>
          <w:bCs/>
          <w:sz w:val="20"/>
          <w:szCs w:val="20"/>
        </w:rPr>
        <w:br/>
      </w:r>
      <w:r>
        <w:rPr>
          <w:rStyle w:val="HTMLTypewriter"/>
          <w:b/>
          <w:bCs/>
        </w:rPr>
        <w:t xml:space="preserve">[ SKIRT = { YES | NO } ] </w:t>
      </w:r>
      <w:r>
        <w:rPr>
          <w:rFonts w:ascii="Courier New" w:hAnsi="Courier New" w:cs="Courier New"/>
          <w:b/>
          <w:bCs/>
          <w:sz w:val="20"/>
          <w:szCs w:val="20"/>
        </w:rPr>
        <w:br/>
      </w:r>
      <w:r>
        <w:rPr>
          <w:rStyle w:val="HTMLTypewriter"/>
          <w:b/>
          <w:bCs/>
        </w:rPr>
        <w:t xml:space="preserve">[ READID = { YES | NO } ] </w:t>
      </w:r>
      <w:r>
        <w:rPr>
          <w:rFonts w:ascii="Courier New" w:hAnsi="Courier New" w:cs="Courier New"/>
          <w:b/>
          <w:bCs/>
          <w:sz w:val="20"/>
          <w:szCs w:val="20"/>
        </w:rPr>
        <w:br/>
      </w:r>
      <w:r>
        <w:rPr>
          <w:rStyle w:val="HTMLTypewriter"/>
          <w:b/>
          <w:bCs/>
        </w:rPr>
        <w:t xml:space="preserve">[ BUSMASTER = </w:t>
      </w:r>
      <w:r>
        <w:rPr>
          <w:rStyle w:val="HTMLVariable"/>
          <w:rFonts w:ascii="Courier New" w:hAnsi="Courier New" w:cs="Courier New"/>
          <w:b/>
          <w:bCs/>
          <w:sz w:val="20"/>
          <w:szCs w:val="20"/>
        </w:rPr>
        <w:t>latency</w:t>
      </w:r>
      <w:r>
        <w:rPr>
          <w:rStyle w:val="HTMLTypewriter"/>
          <w:b/>
          <w:bCs/>
        </w:rPr>
        <w:t xml:space="preserve"> ] </w:t>
      </w:r>
      <w:r>
        <w:rPr>
          <w:rFonts w:ascii="Courier New" w:hAnsi="Courier New" w:cs="Courier New"/>
          <w:b/>
          <w:bCs/>
          <w:sz w:val="20"/>
          <w:szCs w:val="20"/>
        </w:rPr>
        <w:br/>
      </w:r>
      <w:r>
        <w:rPr>
          <w:rStyle w:val="HTMLTypewriter"/>
          <w:b/>
          <w:bCs/>
        </w:rPr>
        <w:t xml:space="preserve">[ SIZING = </w:t>
      </w:r>
      <w:r>
        <w:rPr>
          <w:rStyle w:val="HTMLVariable"/>
          <w:rFonts w:ascii="Courier New" w:hAnsi="Courier New" w:cs="Courier New"/>
          <w:b/>
          <w:bCs/>
          <w:sz w:val="20"/>
          <w:szCs w:val="20"/>
        </w:rPr>
        <w:t>gap</w:t>
      </w:r>
      <w:r>
        <w:rPr>
          <w:rStyle w:val="HTMLTypewriter"/>
          <w:b/>
          <w:bCs/>
        </w:rPr>
        <w:t xml:space="preserve"> ] </w:t>
      </w:r>
      <w:r>
        <w:rPr>
          <w:rFonts w:ascii="Courier New" w:hAnsi="Courier New" w:cs="Courier New"/>
          <w:b/>
          <w:bCs/>
          <w:sz w:val="20"/>
          <w:szCs w:val="20"/>
        </w:rPr>
        <w:br/>
      </w:r>
      <w:r>
        <w:rPr>
          <w:rStyle w:val="HTMLTypewriter"/>
          <w:b/>
          <w:bCs/>
        </w:rPr>
        <w:t xml:space="preserve">[ IOCHECK = { VALID | INVALID } ] </w:t>
      </w:r>
      <w:r>
        <w:rPr>
          <w:rFonts w:ascii="Courier New" w:hAnsi="Courier New" w:cs="Courier New"/>
          <w:b/>
          <w:bCs/>
          <w:sz w:val="20"/>
          <w:szCs w:val="20"/>
        </w:rPr>
        <w:br/>
      </w:r>
      <w:r>
        <w:rPr>
          <w:rStyle w:val="HTMLTypewriter"/>
          <w:b/>
          <w:bCs/>
        </w:rPr>
        <w:t xml:space="preserve">[ DISABLE = { SUPPORTED | UNSUPPORTED } ] </w:t>
      </w:r>
      <w:r>
        <w:rPr>
          <w:rFonts w:ascii="Courier New" w:hAnsi="Courier New" w:cs="Courier New"/>
          <w:b/>
          <w:bCs/>
          <w:sz w:val="20"/>
          <w:szCs w:val="20"/>
        </w:rPr>
        <w:br/>
      </w:r>
      <w:r>
        <w:rPr>
          <w:rStyle w:val="HTMLTypewriter"/>
          <w:b/>
          <w:bCs/>
        </w:rPr>
        <w:t xml:space="preserve">[ VERSION = </w:t>
      </w:r>
      <w:proofErr w:type="spellStart"/>
      <w:r>
        <w:rPr>
          <w:rStyle w:val="HTMLVariable"/>
          <w:rFonts w:ascii="Courier New" w:hAnsi="Courier New" w:cs="Courier New"/>
          <w:b/>
          <w:bCs/>
          <w:sz w:val="20"/>
          <w:szCs w:val="20"/>
        </w:rPr>
        <w:t>version_number</w:t>
      </w:r>
      <w:proofErr w:type="spellEnd"/>
      <w:r>
        <w:rPr>
          <w:rStyle w:val="HTMLTypewriter"/>
          <w:b/>
          <w:bCs/>
        </w:rPr>
        <w:t xml:space="preserve"> ] </w:t>
      </w:r>
      <w:r>
        <w:rPr>
          <w:rFonts w:ascii="Courier New" w:hAnsi="Courier New" w:cs="Courier New"/>
          <w:b/>
          <w:bCs/>
          <w:sz w:val="20"/>
          <w:szCs w:val="20"/>
        </w:rPr>
        <w:br/>
      </w:r>
      <w:r>
        <w:rPr>
          <w:rStyle w:val="HTMLTypewriter"/>
          <w:b/>
          <w:bCs/>
        </w:rPr>
        <w:t xml:space="preserve">[ REV = </w:t>
      </w:r>
      <w:r>
        <w:rPr>
          <w:rStyle w:val="HTMLVariable"/>
          <w:rFonts w:ascii="Courier New" w:hAnsi="Courier New" w:cs="Courier New"/>
          <w:b/>
          <w:bCs/>
          <w:sz w:val="20"/>
          <w:szCs w:val="20"/>
        </w:rPr>
        <w:t>revision</w:t>
      </w:r>
      <w:r>
        <w:rPr>
          <w:rStyle w:val="HTMLTypewriter"/>
          <w:b/>
          <w:bCs/>
        </w:rPr>
        <w:t xml:space="preserve"> ] </w:t>
      </w:r>
      <w:r>
        <w:rPr>
          <w:rFonts w:ascii="Courier New" w:hAnsi="Courier New" w:cs="Courier New"/>
          <w:b/>
          <w:bCs/>
          <w:sz w:val="20"/>
          <w:szCs w:val="20"/>
        </w:rPr>
        <w:br/>
      </w:r>
      <w:r>
        <w:rPr>
          <w:rStyle w:val="HTMLTypewriter"/>
          <w:b/>
          <w:bCs/>
        </w:rPr>
        <w:t xml:space="preserve">[ COMMENTS = </w:t>
      </w:r>
      <w:proofErr w:type="spellStart"/>
      <w:r>
        <w:rPr>
          <w:rStyle w:val="HTMLVariable"/>
          <w:rFonts w:ascii="Courier New" w:hAnsi="Courier New" w:cs="Courier New"/>
          <w:b/>
          <w:bCs/>
          <w:sz w:val="20"/>
          <w:szCs w:val="20"/>
        </w:rPr>
        <w:t>comment_string</w:t>
      </w:r>
      <w:proofErr w:type="spellEnd"/>
      <w:r>
        <w:rPr>
          <w:rStyle w:val="HTMLTypewriter"/>
          <w:b/>
          <w:bCs/>
        </w:rPr>
        <w:t xml:space="preserve"> ] </w:t>
      </w:r>
      <w:r>
        <w:rPr>
          <w:rFonts w:ascii="Courier New" w:hAnsi="Courier New" w:cs="Courier New"/>
          <w:b/>
          <w:bCs/>
          <w:sz w:val="20"/>
          <w:szCs w:val="20"/>
        </w:rPr>
        <w:br/>
      </w:r>
      <w:r>
        <w:rPr>
          <w:rStyle w:val="HTMLTypewriter"/>
          <w:b/>
          <w:bCs/>
        </w:rPr>
        <w:t xml:space="preserve">[ HELP = </w:t>
      </w:r>
      <w:proofErr w:type="spellStart"/>
      <w:r>
        <w:rPr>
          <w:rStyle w:val="HTMLVariable"/>
          <w:rFonts w:ascii="Courier New" w:hAnsi="Courier New" w:cs="Courier New"/>
          <w:b/>
          <w:bCs/>
          <w:sz w:val="20"/>
          <w:szCs w:val="20"/>
        </w:rPr>
        <w:t>help_string</w:t>
      </w:r>
      <w:proofErr w:type="spellEnd"/>
      <w:r>
        <w:rPr>
          <w:rStyle w:val="HTMLTypewriter"/>
          <w:b/>
          <w:bCs/>
        </w:rPr>
        <w:t xml:space="preserve"> ] </w:t>
      </w:r>
    </w:p>
    <w:p w:rsidR="00751A99" w:rsidRDefault="00D81329">
      <w:pPr>
        <w:rPr>
          <w:rFonts w:eastAsia="Times New Roman"/>
        </w:rPr>
      </w:pPr>
      <w:proofErr w:type="gramStart"/>
      <w:r>
        <w:rPr>
          <w:rStyle w:val="HTMLVariable"/>
          <w:rFonts w:eastAsia="Times New Roman"/>
        </w:rPr>
        <w:t>identifier</w:t>
      </w:r>
      <w:proofErr w:type="gramEnd"/>
      <w:r>
        <w:rPr>
          <w:rFonts w:eastAsia="Times New Roman"/>
        </w:rPr>
        <w:t xml:space="preserve"> </w:t>
      </w:r>
    </w:p>
    <w:p w:rsidR="00751A99" w:rsidRDefault="00D81329">
      <w:pPr>
        <w:ind w:left="720"/>
        <w:rPr>
          <w:rFonts w:eastAsia="Times New Roman"/>
        </w:rPr>
      </w:pPr>
      <w:proofErr w:type="gramStart"/>
      <w:r>
        <w:rPr>
          <w:rFonts w:eastAsia="Times New Roman"/>
        </w:rPr>
        <w:t>Specifies a 7-character identifier for an expansion board.</w:t>
      </w:r>
      <w:proofErr w:type="gramEnd"/>
      <w:r>
        <w:rPr>
          <w:rFonts w:eastAsia="Times New Roman"/>
        </w:rPr>
        <w:t xml:space="preserve"> The identifier consists of a 3-character manufacturer code, a 3-character hexadecimal product identifier, and a 1-character revision number. </w:t>
      </w:r>
    </w:p>
    <w:p w:rsidR="00751A99" w:rsidRDefault="00D81329">
      <w:pPr>
        <w:rPr>
          <w:rFonts w:eastAsia="Times New Roman"/>
        </w:rPr>
      </w:pPr>
      <w:proofErr w:type="spellStart"/>
      <w:r>
        <w:rPr>
          <w:rStyle w:val="HTMLVariable"/>
          <w:rFonts w:eastAsia="Times New Roman"/>
        </w:rPr>
        <w:t>board_name</w:t>
      </w:r>
      <w:proofErr w:type="spellEnd"/>
      <w:r>
        <w:rPr>
          <w:rFonts w:eastAsia="Times New Roman"/>
        </w:rPr>
        <w:t xml:space="preserve"> </w:t>
      </w:r>
    </w:p>
    <w:p w:rsidR="00751A99" w:rsidRDefault="00D81329">
      <w:pPr>
        <w:ind w:left="720"/>
        <w:rPr>
          <w:rFonts w:eastAsia="Times New Roman"/>
        </w:rPr>
      </w:pPr>
      <w:proofErr w:type="gramStart"/>
      <w:r>
        <w:rPr>
          <w:rFonts w:eastAsia="Times New Roman"/>
        </w:rPr>
        <w:t>Specifies up to 90 characters of text that identify the product, including information such as part numbers.</w:t>
      </w:r>
      <w:proofErr w:type="gramEnd"/>
      <w:r>
        <w:rPr>
          <w:rFonts w:eastAsia="Times New Roman"/>
        </w:rPr>
        <w:t xml:space="preserve"> </w:t>
      </w:r>
    </w:p>
    <w:p w:rsidR="00751A99" w:rsidRDefault="00D81329">
      <w:pPr>
        <w:rPr>
          <w:rFonts w:eastAsia="Times New Roman"/>
        </w:rPr>
      </w:pPr>
      <w:proofErr w:type="spellStart"/>
      <w:r>
        <w:rPr>
          <w:rStyle w:val="HTMLVariable"/>
          <w:rFonts w:eastAsia="Times New Roman"/>
        </w:rPr>
        <w:t>manufacturer_name</w:t>
      </w:r>
      <w:proofErr w:type="spellEnd"/>
      <w:r>
        <w:rPr>
          <w:rFonts w:eastAsia="Times New Roman"/>
        </w:rPr>
        <w:t xml:space="preserve"> </w:t>
      </w:r>
    </w:p>
    <w:p w:rsidR="00751A99" w:rsidRDefault="00D81329">
      <w:pPr>
        <w:ind w:left="720"/>
        <w:rPr>
          <w:rFonts w:eastAsia="Times New Roman"/>
        </w:rPr>
      </w:pPr>
      <w:proofErr w:type="gramStart"/>
      <w:r>
        <w:rPr>
          <w:rFonts w:eastAsia="Times New Roman"/>
        </w:rPr>
        <w:t>Specifies up to 30 characters of text that identify the board manufacturer.</w:t>
      </w:r>
      <w:proofErr w:type="gramEnd"/>
      <w:r>
        <w:rPr>
          <w:rFonts w:eastAsia="Times New Roman"/>
        </w:rPr>
        <w:t xml:space="preserve"> </w:t>
      </w:r>
    </w:p>
    <w:p w:rsidR="00751A99" w:rsidRDefault="00D81329">
      <w:pPr>
        <w:rPr>
          <w:rFonts w:eastAsia="Times New Roman"/>
        </w:rPr>
      </w:pPr>
      <w:proofErr w:type="gramStart"/>
      <w:r>
        <w:rPr>
          <w:rStyle w:val="HTMLVariable"/>
          <w:rFonts w:eastAsia="Times New Roman"/>
        </w:rPr>
        <w:t>category</w:t>
      </w:r>
      <w:proofErr w:type="gramEnd"/>
      <w:r>
        <w:rPr>
          <w:rFonts w:eastAsia="Times New Roman"/>
        </w:rPr>
        <w:t xml:space="preserve"> </w:t>
      </w:r>
    </w:p>
    <w:p w:rsidR="00751A99" w:rsidRDefault="00D81329">
      <w:pPr>
        <w:ind w:left="720"/>
        <w:rPr>
          <w:rFonts w:eastAsia="Times New Roman"/>
        </w:rPr>
      </w:pPr>
      <w:proofErr w:type="gramStart"/>
      <w:r>
        <w:rPr>
          <w:rFonts w:eastAsia="Times New Roman"/>
        </w:rPr>
        <w:t>Specifies a 3-character identifier that represents the board category.</w:t>
      </w:r>
      <w:proofErr w:type="gramEnd"/>
      <w:r>
        <w:rPr>
          <w:rFonts w:eastAsia="Times New Roman"/>
        </w:rPr>
        <w:t xml:space="preserve"> The following identifiers are available: </w:t>
      </w:r>
    </w:p>
    <w:tbl>
      <w:tblPr>
        <w:tblW w:w="0" w:type="auto"/>
        <w:tblCellSpacing w:w="15" w:type="dxa"/>
        <w:tblInd w:w="720" w:type="dxa"/>
        <w:tblBorders>
          <w:top w:val="outset" w:sz="24" w:space="0" w:color="auto"/>
          <w:left w:val="outset" w:sz="24" w:space="0" w:color="auto"/>
          <w:bottom w:val="outset" w:sz="24" w:space="0" w:color="auto"/>
          <w:right w:val="outset" w:sz="24" w:space="0" w:color="auto"/>
        </w:tblBorders>
        <w:tblCellMar>
          <w:top w:w="60" w:type="dxa"/>
          <w:left w:w="60" w:type="dxa"/>
          <w:bottom w:w="60" w:type="dxa"/>
          <w:right w:w="60" w:type="dxa"/>
        </w:tblCellMar>
        <w:tblLook w:val="04A0"/>
      </w:tblPr>
      <w:tblGrid>
        <w:gridCol w:w="1169"/>
        <w:gridCol w:w="3162"/>
      </w:tblGrid>
      <w:tr w:rsidR="00751A9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Style w:val="Strong"/>
                <w:rFonts w:eastAsia="Times New Roman"/>
              </w:rPr>
              <w:t xml:space="preserve">Identifier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Style w:val="Strong"/>
                <w:rFonts w:eastAsia="Times New Roman"/>
              </w:rPr>
              <w:t xml:space="preserve">Description </w:t>
            </w:r>
          </w:p>
        </w:tc>
      </w:tr>
      <w:tr w:rsidR="00751A9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COM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Communications device </w:t>
            </w:r>
          </w:p>
        </w:tc>
      </w:tr>
      <w:tr w:rsidR="00751A9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KEY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Keyboard </w:t>
            </w:r>
          </w:p>
        </w:tc>
      </w:tr>
      <w:tr w:rsidR="00751A9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MEM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Memory board </w:t>
            </w:r>
          </w:p>
        </w:tc>
      </w:tr>
      <w:tr w:rsidR="00751A9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MFC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Multifunction board </w:t>
            </w:r>
          </w:p>
        </w:tc>
      </w:tr>
      <w:tr w:rsidR="00751A9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MSD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Mass storage device </w:t>
            </w:r>
          </w:p>
        </w:tc>
      </w:tr>
      <w:tr w:rsidR="00751A9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NET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proofErr w:type="spellStart"/>
            <w:r>
              <w:rPr>
                <w:rFonts w:eastAsia="Times New Roman"/>
              </w:rPr>
              <w:t>Netword</w:t>
            </w:r>
            <w:proofErr w:type="spellEnd"/>
            <w:r>
              <w:rPr>
                <w:rFonts w:eastAsia="Times New Roman"/>
              </w:rPr>
              <w:t xml:space="preserve"> board </w:t>
            </w:r>
          </w:p>
        </w:tc>
      </w:tr>
      <w:tr w:rsidR="00751A9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NPX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Numeric coprocessor </w:t>
            </w:r>
          </w:p>
        </w:tc>
      </w:tr>
      <w:tr w:rsidR="00751A9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OSE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Operating system/environment </w:t>
            </w:r>
          </w:p>
        </w:tc>
      </w:tr>
      <w:tr w:rsidR="00751A9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OTH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Other </w:t>
            </w:r>
          </w:p>
        </w:tc>
      </w:tr>
      <w:tr w:rsidR="00751A9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PAR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Parallel port </w:t>
            </w:r>
          </w:p>
        </w:tc>
      </w:tr>
      <w:tr w:rsidR="00751A9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PTR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Pointing device </w:t>
            </w:r>
          </w:p>
        </w:tc>
      </w:tr>
      <w:tr w:rsidR="00751A9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SYS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System board </w:t>
            </w:r>
          </w:p>
        </w:tc>
      </w:tr>
      <w:tr w:rsidR="00751A9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VID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Video board </w:t>
            </w:r>
          </w:p>
        </w:tc>
      </w:tr>
    </w:tbl>
    <w:p w:rsidR="00751A99" w:rsidRDefault="00D81329">
      <w:pPr>
        <w:rPr>
          <w:rFonts w:eastAsia="Times New Roman"/>
        </w:rPr>
      </w:pPr>
      <w:proofErr w:type="spellStart"/>
      <w:r>
        <w:rPr>
          <w:rStyle w:val="HTMLVariable"/>
          <w:rFonts w:eastAsia="Times New Roman"/>
        </w:rPr>
        <w:t>slot_type</w:t>
      </w:r>
      <w:proofErr w:type="spellEnd"/>
      <w:r>
        <w:rPr>
          <w:rStyle w:val="HTMLVariable"/>
          <w:rFonts w:eastAsia="Times New Roman"/>
        </w:rPr>
        <w:t> </w:t>
      </w:r>
      <w:r>
        <w:rPr>
          <w:rFonts w:eastAsia="Times New Roman"/>
        </w:rPr>
        <w:t>[</w:t>
      </w:r>
      <w:proofErr w:type="gramStart"/>
      <w:r>
        <w:rPr>
          <w:rStyle w:val="HTMLVariable"/>
          <w:rFonts w:eastAsia="Times New Roman"/>
        </w:rPr>
        <w:t>,type</w:t>
      </w:r>
      <w:proofErr w:type="gramEnd"/>
      <w:r>
        <w:rPr>
          <w:rFonts w:eastAsia="Times New Roman"/>
        </w:rPr>
        <w:t xml:space="preserve">] ... </w:t>
      </w:r>
    </w:p>
    <w:p w:rsidR="00751A99" w:rsidRDefault="00D81329">
      <w:pPr>
        <w:ind w:left="720"/>
        <w:rPr>
          <w:rFonts w:eastAsia="Times New Roman"/>
        </w:rPr>
      </w:pPr>
      <w:r>
        <w:rPr>
          <w:rFonts w:eastAsia="Times New Roman"/>
        </w:rPr>
        <w:t xml:space="preserve">Specifies one of the following identifiers, which represent the type of slot in which the user can install the expansion board: </w:t>
      </w:r>
    </w:p>
    <w:tbl>
      <w:tblPr>
        <w:tblW w:w="0" w:type="auto"/>
        <w:tblCellSpacing w:w="15" w:type="dxa"/>
        <w:tblInd w:w="720" w:type="dxa"/>
        <w:tblBorders>
          <w:top w:val="outset" w:sz="24" w:space="0" w:color="auto"/>
          <w:left w:val="outset" w:sz="24" w:space="0" w:color="auto"/>
          <w:bottom w:val="outset" w:sz="24" w:space="0" w:color="auto"/>
          <w:right w:val="outset" w:sz="24" w:space="0" w:color="auto"/>
        </w:tblBorders>
        <w:tblCellMar>
          <w:top w:w="60" w:type="dxa"/>
          <w:left w:w="60" w:type="dxa"/>
          <w:bottom w:w="60" w:type="dxa"/>
          <w:right w:w="60" w:type="dxa"/>
        </w:tblCellMar>
        <w:tblLook w:val="04A0"/>
      </w:tblPr>
      <w:tblGrid>
        <w:gridCol w:w="1276"/>
        <w:gridCol w:w="4868"/>
      </w:tblGrid>
      <w:tr w:rsidR="00751A9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Style w:val="Strong"/>
                <w:rFonts w:eastAsia="Times New Roman"/>
              </w:rPr>
              <w:t xml:space="preserve">Identifier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Style w:val="Strong"/>
                <w:rFonts w:eastAsia="Times New Roman"/>
              </w:rPr>
              <w:t xml:space="preserve">Description </w:t>
            </w:r>
          </w:p>
        </w:tc>
      </w:tr>
      <w:tr w:rsidR="00751A9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ISA8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8-bit ISA expansion board </w:t>
            </w:r>
          </w:p>
        </w:tc>
      </w:tr>
      <w:tr w:rsidR="00751A9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ISA16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16-bit ISA expansion board </w:t>
            </w:r>
          </w:p>
        </w:tc>
      </w:tr>
      <w:tr w:rsidR="00751A9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ISA8OR16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8-bit or 16-bit ISA expansion board (the default) </w:t>
            </w:r>
          </w:p>
        </w:tc>
      </w:tr>
      <w:tr w:rsidR="00751A9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EISA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EISA expansion board </w:t>
            </w:r>
          </w:p>
        </w:tc>
      </w:tr>
      <w:tr w:rsidR="00751A9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EMB[( </w:t>
            </w:r>
            <w:r>
              <w:rPr>
                <w:rStyle w:val="HTMLVariable"/>
                <w:rFonts w:ascii="Courier New" w:hAnsi="Courier New" w:cs="Courier New"/>
                <w:sz w:val="20"/>
                <w:szCs w:val="20"/>
              </w:rPr>
              <w:t>n</w:t>
            </w:r>
            <w:r>
              <w:rPr>
                <w:rFonts w:eastAsia="Times New Roman"/>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Embedded device, using the specified I/O range </w:t>
            </w:r>
          </w:p>
        </w:tc>
      </w:tr>
      <w:tr w:rsidR="00751A9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VIR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Virtual device </w:t>
            </w:r>
          </w:p>
        </w:tc>
      </w:tr>
      <w:tr w:rsidR="00751A9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OTHER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Vendor-specific expansion slot </w:t>
            </w:r>
          </w:p>
        </w:tc>
      </w:tr>
    </w:tbl>
    <w:p w:rsidR="00751A99" w:rsidRDefault="00D81329">
      <w:pPr>
        <w:ind w:left="720"/>
        <w:rPr>
          <w:rFonts w:eastAsia="Times New Roman"/>
        </w:rPr>
      </w:pPr>
      <w:r>
        <w:rPr>
          <w:rFonts w:eastAsia="Times New Roman"/>
        </w:rPr>
        <w:t>You can include an optional text string (</w:t>
      </w:r>
      <w:r>
        <w:rPr>
          <w:rStyle w:val="HTMLVariable"/>
          <w:rFonts w:ascii="Courier New" w:hAnsi="Courier New" w:cs="Courier New"/>
          <w:sz w:val="20"/>
          <w:szCs w:val="20"/>
        </w:rPr>
        <w:t>type</w:t>
      </w:r>
      <w:r>
        <w:rPr>
          <w:rFonts w:eastAsia="Times New Roman"/>
        </w:rPr>
        <w:t xml:space="preserve">) enclosed in quotation marks to describe the slot. </w:t>
      </w:r>
    </w:p>
    <w:p w:rsidR="00751A99" w:rsidRDefault="00D81329">
      <w:pPr>
        <w:rPr>
          <w:rFonts w:eastAsia="Times New Roman"/>
        </w:rPr>
      </w:pPr>
      <w:proofErr w:type="gramStart"/>
      <w:r>
        <w:rPr>
          <w:rStyle w:val="HTMLVariable"/>
          <w:rFonts w:eastAsia="Times New Roman"/>
        </w:rPr>
        <w:t>length</w:t>
      </w:r>
      <w:proofErr w:type="gramEnd"/>
      <w:r>
        <w:rPr>
          <w:rFonts w:eastAsia="Times New Roman"/>
        </w:rPr>
        <w:t xml:space="preserve"> </w:t>
      </w:r>
    </w:p>
    <w:p w:rsidR="00751A99" w:rsidRDefault="00D81329">
      <w:pPr>
        <w:ind w:left="720"/>
        <w:rPr>
          <w:rFonts w:eastAsia="Times New Roman"/>
        </w:rPr>
      </w:pPr>
      <w:r>
        <w:rPr>
          <w:rFonts w:eastAsia="Times New Roman"/>
        </w:rPr>
        <w:br/>
      </w:r>
      <w:proofErr w:type="gramStart"/>
      <w:r>
        <w:rPr>
          <w:rFonts w:eastAsia="Times New Roman"/>
        </w:rPr>
        <w:t>Specifies the length of the board in millimeters.</w:t>
      </w:r>
      <w:proofErr w:type="gramEnd"/>
      <w:r>
        <w:rPr>
          <w:rFonts w:eastAsia="Times New Roman"/>
        </w:rPr>
        <w:t xml:space="preserve"> You should include a LENGTH statement so that the ECU can optimize slot allocation. Otherwise, the default value of 330 is used. The LENGTH statement does not apply to embedded or virtual devices. </w:t>
      </w:r>
    </w:p>
    <w:p w:rsidR="00751A99" w:rsidRDefault="00D81329">
      <w:pPr>
        <w:rPr>
          <w:rFonts w:eastAsia="Times New Roman"/>
        </w:rPr>
      </w:pPr>
      <w:proofErr w:type="gramStart"/>
      <w:r>
        <w:rPr>
          <w:rStyle w:val="HTMLVariable"/>
          <w:rFonts w:eastAsia="Times New Roman"/>
        </w:rPr>
        <w:t>amps</w:t>
      </w:r>
      <w:proofErr w:type="gramEnd"/>
      <w:r>
        <w:rPr>
          <w:rFonts w:eastAsia="Times New Roman"/>
        </w:rPr>
        <w:t xml:space="preserve"> </w:t>
      </w:r>
    </w:p>
    <w:p w:rsidR="00751A99" w:rsidRDefault="00D81329">
      <w:pPr>
        <w:ind w:left="720"/>
        <w:rPr>
          <w:rFonts w:eastAsia="Times New Roman"/>
        </w:rPr>
      </w:pPr>
      <w:r>
        <w:rPr>
          <w:rFonts w:eastAsia="Times New Roman"/>
        </w:rPr>
        <w:br/>
        <w:t xml:space="preserve">Specifies the maximum amount of continuous 5-volt current (in milliamps) required by the base configuration of the expansion board. If your device requires more than 5 volts of power, you should include an AMPERAGE statement. Otherwise, the default value of 0 is used. </w:t>
      </w:r>
    </w:p>
    <w:p w:rsidR="00751A99" w:rsidRDefault="00D81329">
      <w:pPr>
        <w:rPr>
          <w:rFonts w:eastAsia="Times New Roman"/>
        </w:rPr>
      </w:pPr>
      <w:r>
        <w:rPr>
          <w:rFonts w:eastAsia="Times New Roman"/>
        </w:rPr>
        <w:t>{</w:t>
      </w:r>
      <w:r>
        <w:rPr>
          <w:rStyle w:val="Strong"/>
          <w:rFonts w:eastAsia="Times New Roman"/>
        </w:rPr>
        <w:t>YES </w:t>
      </w:r>
      <w:r>
        <w:rPr>
          <w:rFonts w:eastAsia="Times New Roman"/>
        </w:rPr>
        <w:t>|</w:t>
      </w:r>
      <w:r>
        <w:rPr>
          <w:rStyle w:val="Strong"/>
          <w:rFonts w:eastAsia="Times New Roman"/>
        </w:rPr>
        <w:t> NO</w:t>
      </w:r>
      <w:r>
        <w:rPr>
          <w:rFonts w:eastAsia="Times New Roman"/>
        </w:rPr>
        <w:t xml:space="preserve">} </w:t>
      </w:r>
    </w:p>
    <w:p w:rsidR="00751A99" w:rsidRDefault="00D81329">
      <w:pPr>
        <w:ind w:left="720"/>
        <w:rPr>
          <w:rFonts w:eastAsia="Times New Roman"/>
        </w:rPr>
      </w:pPr>
      <w:r>
        <w:rPr>
          <w:rFonts w:eastAsia="Times New Roman"/>
        </w:rPr>
        <w:t xml:space="preserve">With the SKIRT statement, indicates whether a drop-down skirt is present to prevent installation into a 16-bit slot. The default value is NO. </w:t>
      </w:r>
    </w:p>
    <w:p w:rsidR="00751A99" w:rsidRDefault="00D81329">
      <w:pPr>
        <w:pStyle w:val="NormalWeb"/>
        <w:ind w:left="720"/>
      </w:pPr>
      <w:r>
        <w:t xml:space="preserve">With the READID statement, indicates whether the expansion board's ID can be read from the EISA ID registers. The default value is NO. </w:t>
      </w:r>
    </w:p>
    <w:p w:rsidR="00751A99" w:rsidRDefault="00D81329">
      <w:pPr>
        <w:rPr>
          <w:rFonts w:eastAsia="Times New Roman"/>
        </w:rPr>
      </w:pPr>
      <w:proofErr w:type="gramStart"/>
      <w:r>
        <w:rPr>
          <w:rStyle w:val="HTMLVariable"/>
          <w:rFonts w:eastAsia="Times New Roman"/>
        </w:rPr>
        <w:t>latency</w:t>
      </w:r>
      <w:proofErr w:type="gramEnd"/>
      <w:r>
        <w:rPr>
          <w:rFonts w:eastAsia="Times New Roman"/>
        </w:rPr>
        <w:t xml:space="preserve"> </w:t>
      </w:r>
    </w:p>
    <w:p w:rsidR="00751A99" w:rsidRDefault="00D81329">
      <w:pPr>
        <w:ind w:left="720"/>
        <w:rPr>
          <w:rFonts w:eastAsia="Times New Roman"/>
        </w:rPr>
      </w:pPr>
      <w:proofErr w:type="gramStart"/>
      <w:r>
        <w:rPr>
          <w:rFonts w:eastAsia="Times New Roman"/>
        </w:rPr>
        <w:t>Indicates that the board is a bus master.</w:t>
      </w:r>
      <w:proofErr w:type="gramEnd"/>
      <w:r>
        <w:rPr>
          <w:rFonts w:eastAsia="Times New Roman"/>
        </w:rPr>
        <w:t xml:space="preserve"> The </w:t>
      </w:r>
      <w:r>
        <w:rPr>
          <w:rStyle w:val="HTMLVariable"/>
          <w:rFonts w:ascii="Courier New" w:hAnsi="Courier New" w:cs="Courier New"/>
          <w:sz w:val="20"/>
          <w:szCs w:val="20"/>
        </w:rPr>
        <w:t>latency</w:t>
      </w:r>
      <w:r>
        <w:rPr>
          <w:rFonts w:eastAsia="Times New Roman"/>
        </w:rPr>
        <w:t xml:space="preserve"> argument specifies the maximum acceptable latency, in microseconds, from the bus master bus request to the bus grant. </w:t>
      </w:r>
    </w:p>
    <w:p w:rsidR="00751A99" w:rsidRDefault="00D81329">
      <w:pPr>
        <w:rPr>
          <w:rFonts w:eastAsia="Times New Roman"/>
        </w:rPr>
      </w:pPr>
      <w:proofErr w:type="gramStart"/>
      <w:r>
        <w:rPr>
          <w:rStyle w:val="HTMLVariable"/>
          <w:rFonts w:eastAsia="Times New Roman"/>
        </w:rPr>
        <w:t>gap</w:t>
      </w:r>
      <w:proofErr w:type="gramEnd"/>
      <w:r>
        <w:rPr>
          <w:rFonts w:eastAsia="Times New Roman"/>
        </w:rPr>
        <w:t xml:space="preserve"> </w:t>
      </w:r>
    </w:p>
    <w:p w:rsidR="00751A99" w:rsidRDefault="00D81329">
      <w:pPr>
        <w:ind w:left="720"/>
        <w:rPr>
          <w:rFonts w:eastAsia="Times New Roman"/>
        </w:rPr>
      </w:pPr>
      <w:proofErr w:type="gramStart"/>
      <w:r>
        <w:rPr>
          <w:rFonts w:eastAsia="Times New Roman"/>
        </w:rPr>
        <w:t>Specifies the minimum number of Kbytes of memory to be used as the sizing gap.</w:t>
      </w:r>
      <w:proofErr w:type="gramEnd"/>
      <w:r>
        <w:rPr>
          <w:rFonts w:eastAsia="Times New Roman"/>
        </w:rPr>
        <w:t xml:space="preserve"> The default is 0. </w:t>
      </w:r>
    </w:p>
    <w:p w:rsidR="00751A99" w:rsidRDefault="00D81329">
      <w:pPr>
        <w:rPr>
          <w:rFonts w:eastAsia="Times New Roman"/>
        </w:rPr>
      </w:pPr>
      <w:r>
        <w:rPr>
          <w:rFonts w:eastAsia="Times New Roman"/>
        </w:rPr>
        <w:t>{</w:t>
      </w:r>
      <w:r>
        <w:rPr>
          <w:rStyle w:val="Strong"/>
          <w:rFonts w:eastAsia="Times New Roman"/>
        </w:rPr>
        <w:t>VALID </w:t>
      </w:r>
      <w:r>
        <w:rPr>
          <w:rFonts w:eastAsia="Times New Roman"/>
        </w:rPr>
        <w:t>|</w:t>
      </w:r>
      <w:r>
        <w:rPr>
          <w:rStyle w:val="Strong"/>
          <w:rFonts w:eastAsia="Times New Roman"/>
        </w:rPr>
        <w:t> INVALID</w:t>
      </w:r>
      <w:r>
        <w:rPr>
          <w:rFonts w:eastAsia="Times New Roman"/>
        </w:rPr>
        <w:t xml:space="preserve">} </w:t>
      </w:r>
    </w:p>
    <w:p w:rsidR="00751A99" w:rsidRDefault="00D81329">
      <w:pPr>
        <w:ind w:left="720"/>
        <w:rPr>
          <w:rFonts w:eastAsia="Times New Roman"/>
        </w:rPr>
      </w:pPr>
      <w:proofErr w:type="gramStart"/>
      <w:r>
        <w:rPr>
          <w:rFonts w:eastAsia="Times New Roman"/>
        </w:rPr>
        <w:t>Specifies support of the EISA expansion board control register IOCHKERR bit.</w:t>
      </w:r>
      <w:proofErr w:type="gramEnd"/>
      <w:r>
        <w:rPr>
          <w:rFonts w:eastAsia="Times New Roman"/>
        </w:rPr>
        <w:t xml:space="preserve"> VALID (the default) indicates that the expansion board responds to reads of its IOCHKERR bit; INVALID indicates that the expansion board does not respond to this bit. </w:t>
      </w:r>
    </w:p>
    <w:p w:rsidR="00751A99" w:rsidRDefault="00D81329">
      <w:pPr>
        <w:rPr>
          <w:rFonts w:eastAsia="Times New Roman"/>
        </w:rPr>
      </w:pPr>
      <w:r>
        <w:rPr>
          <w:rFonts w:eastAsia="Times New Roman"/>
        </w:rPr>
        <w:t>{</w:t>
      </w:r>
      <w:r>
        <w:rPr>
          <w:rStyle w:val="Strong"/>
          <w:rFonts w:eastAsia="Times New Roman"/>
        </w:rPr>
        <w:t>SUPPORTED </w:t>
      </w:r>
      <w:r>
        <w:rPr>
          <w:rFonts w:eastAsia="Times New Roman"/>
        </w:rPr>
        <w:t>|</w:t>
      </w:r>
      <w:r>
        <w:rPr>
          <w:rStyle w:val="Strong"/>
          <w:rFonts w:eastAsia="Times New Roman"/>
        </w:rPr>
        <w:t> UNSUPPORTED</w:t>
      </w:r>
      <w:r>
        <w:rPr>
          <w:rFonts w:eastAsia="Times New Roman"/>
        </w:rPr>
        <w:t xml:space="preserve">} </w:t>
      </w:r>
    </w:p>
    <w:p w:rsidR="00751A99" w:rsidRDefault="00D81329">
      <w:pPr>
        <w:ind w:left="720"/>
        <w:rPr>
          <w:rFonts w:eastAsia="Times New Roman"/>
        </w:rPr>
      </w:pPr>
      <w:proofErr w:type="gramStart"/>
      <w:r>
        <w:rPr>
          <w:rFonts w:eastAsia="Times New Roman"/>
        </w:rPr>
        <w:t>Specifies support of the EISA expansion board control register ENABLE bit.</w:t>
      </w:r>
      <w:proofErr w:type="gramEnd"/>
      <w:r>
        <w:rPr>
          <w:rFonts w:eastAsia="Times New Roman"/>
        </w:rPr>
        <w:t xml:space="preserve"> SUPPORTED (the default) indicates that the user can disable the expansion board by clearing the ENABLE bit; UNSUPPORTED indicates that the user cannot disable the expansion board by clearing this bit. </w:t>
      </w:r>
    </w:p>
    <w:p w:rsidR="00751A99" w:rsidRDefault="00D81329">
      <w:pPr>
        <w:rPr>
          <w:rFonts w:eastAsia="Times New Roman"/>
        </w:rPr>
      </w:pPr>
      <w:proofErr w:type="spellStart"/>
      <w:r>
        <w:rPr>
          <w:rStyle w:val="HTMLVariable"/>
          <w:rFonts w:eastAsia="Times New Roman"/>
        </w:rPr>
        <w:t>version_number</w:t>
      </w:r>
      <w:proofErr w:type="spellEnd"/>
      <w:r>
        <w:rPr>
          <w:rFonts w:eastAsia="Times New Roman"/>
        </w:rPr>
        <w:t xml:space="preserve"> </w:t>
      </w:r>
    </w:p>
    <w:p w:rsidR="00751A99" w:rsidRDefault="00D81329">
      <w:pPr>
        <w:ind w:left="720"/>
        <w:rPr>
          <w:rFonts w:eastAsia="Times New Roman"/>
        </w:rPr>
      </w:pPr>
      <w:proofErr w:type="gramStart"/>
      <w:r>
        <w:rPr>
          <w:rFonts w:eastAsia="Times New Roman"/>
        </w:rPr>
        <w:t>Specifies the version number.</w:t>
      </w:r>
      <w:proofErr w:type="gramEnd"/>
      <w:r>
        <w:rPr>
          <w:rFonts w:eastAsia="Times New Roman"/>
        </w:rPr>
        <w:t xml:space="preserve"> </w:t>
      </w:r>
    </w:p>
    <w:p w:rsidR="00751A99" w:rsidRDefault="00D81329">
      <w:pPr>
        <w:rPr>
          <w:rFonts w:eastAsia="Times New Roman"/>
        </w:rPr>
      </w:pPr>
      <w:proofErr w:type="gramStart"/>
      <w:r>
        <w:rPr>
          <w:rStyle w:val="HTMLVariable"/>
          <w:rFonts w:eastAsia="Times New Roman"/>
        </w:rPr>
        <w:t>revision</w:t>
      </w:r>
      <w:proofErr w:type="gramEnd"/>
      <w:r>
        <w:rPr>
          <w:rFonts w:eastAsia="Times New Roman"/>
        </w:rPr>
        <w:t xml:space="preserve"> </w:t>
      </w:r>
    </w:p>
    <w:p w:rsidR="00751A99" w:rsidRDefault="00D81329">
      <w:pPr>
        <w:ind w:left="720"/>
        <w:rPr>
          <w:rFonts w:eastAsia="Times New Roman"/>
        </w:rPr>
      </w:pPr>
      <w:proofErr w:type="gramStart"/>
      <w:r>
        <w:rPr>
          <w:rFonts w:eastAsia="Times New Roman"/>
        </w:rPr>
        <w:t>Specifies the revision number.</w:t>
      </w:r>
      <w:proofErr w:type="gramEnd"/>
      <w:r>
        <w:rPr>
          <w:rFonts w:eastAsia="Times New Roman"/>
        </w:rPr>
        <w:t xml:space="preserve"> </w:t>
      </w:r>
    </w:p>
    <w:p w:rsidR="00751A99" w:rsidRDefault="00D81329">
      <w:pPr>
        <w:rPr>
          <w:rFonts w:eastAsia="Times New Roman"/>
        </w:rPr>
      </w:pPr>
      <w:proofErr w:type="spellStart"/>
      <w:r>
        <w:rPr>
          <w:rStyle w:val="HTMLVariable"/>
          <w:rFonts w:eastAsia="Times New Roman"/>
        </w:rPr>
        <w:t>comment_string</w:t>
      </w:r>
      <w:proofErr w:type="spellEnd"/>
      <w:r>
        <w:rPr>
          <w:rFonts w:eastAsia="Times New Roman"/>
        </w:rPr>
        <w:t xml:space="preserve"> </w:t>
      </w:r>
    </w:p>
    <w:p w:rsidR="00751A99" w:rsidRDefault="00D81329">
      <w:pPr>
        <w:ind w:left="720"/>
        <w:rPr>
          <w:rFonts w:eastAsia="Times New Roman"/>
        </w:rPr>
      </w:pPr>
      <w:proofErr w:type="gramStart"/>
      <w:r>
        <w:rPr>
          <w:rFonts w:eastAsia="Times New Roman"/>
        </w:rPr>
        <w:t>Specifies up to 600 characters of text that the ECU can display when the user requests help.</w:t>
      </w:r>
      <w:proofErr w:type="gramEnd"/>
      <w:r>
        <w:rPr>
          <w:rFonts w:eastAsia="Times New Roman"/>
        </w:rPr>
        <w:t xml:space="preserve"> </w:t>
      </w:r>
    </w:p>
    <w:p w:rsidR="00751A99" w:rsidRDefault="00D81329">
      <w:pPr>
        <w:rPr>
          <w:rFonts w:eastAsia="Times New Roman"/>
        </w:rPr>
      </w:pPr>
      <w:proofErr w:type="spellStart"/>
      <w:r>
        <w:rPr>
          <w:rStyle w:val="HTMLVariable"/>
          <w:rFonts w:eastAsia="Times New Roman"/>
        </w:rPr>
        <w:t>help_string</w:t>
      </w:r>
      <w:proofErr w:type="spellEnd"/>
      <w:r>
        <w:rPr>
          <w:rFonts w:eastAsia="Times New Roman"/>
        </w:rPr>
        <w:t xml:space="preserve"> </w:t>
      </w:r>
    </w:p>
    <w:p w:rsidR="00751A99" w:rsidRDefault="00D81329">
      <w:pPr>
        <w:ind w:left="720"/>
        <w:rPr>
          <w:rFonts w:eastAsia="Times New Roman"/>
        </w:rPr>
      </w:pPr>
      <w:proofErr w:type="gramStart"/>
      <w:r>
        <w:rPr>
          <w:rFonts w:eastAsia="Times New Roman"/>
        </w:rPr>
        <w:t>Specifies up to 600 characters of text to display if the user requests help.</w:t>
      </w:r>
      <w:proofErr w:type="gramEnd"/>
      <w:r>
        <w:rPr>
          <w:rFonts w:eastAsia="Times New Roman"/>
        </w:rPr>
        <w:t xml:space="preserve"> </w:t>
      </w:r>
      <w:bookmarkStart w:id="7" w:name="no_id_51"/>
      <w:bookmarkEnd w:id="7"/>
    </w:p>
    <w:p w:rsidR="00751A99" w:rsidRDefault="00751A99">
      <w:pPr>
        <w:rPr>
          <w:rFonts w:eastAsia="Times New Roman"/>
        </w:rPr>
      </w:pPr>
      <w:r w:rsidRPr="00751A99">
        <w:rPr>
          <w:rFonts w:eastAsia="Times New Roman"/>
        </w:rPr>
        <w:pict>
          <v:rect id="_x0000_i1027" style="width:0;height:1.5pt" o:hralign="center" o:hrstd="t" o:hr="t" fillcolor="#a0a0a0" stroked="f"/>
        </w:pict>
      </w:r>
    </w:p>
    <w:p w:rsidR="00751A99" w:rsidRDefault="00D81329">
      <w:pPr>
        <w:pStyle w:val="Heading2"/>
        <w:rPr>
          <w:rFonts w:eastAsia="Times New Roman"/>
        </w:rPr>
      </w:pPr>
      <w:r>
        <w:rPr>
          <w:rFonts w:eastAsia="Times New Roman"/>
        </w:rPr>
        <w:t xml:space="preserve">B.2    Initialization Information Block </w:t>
      </w:r>
    </w:p>
    <w:p w:rsidR="00751A99" w:rsidRDefault="00D81329">
      <w:pPr>
        <w:pStyle w:val="NormalWeb"/>
      </w:pPr>
      <w:bookmarkStart w:id="8" w:name="nx_id_195"/>
      <w:bookmarkStart w:id="9" w:name="nx_id_196"/>
      <w:bookmarkEnd w:id="8"/>
      <w:bookmarkEnd w:id="9"/>
      <w:r>
        <w:t xml:space="preserve">The initialization information block defines how I/O ports, switches, jumpers, and software are initialized. Each is defined in its own initialization block. </w:t>
      </w:r>
      <w:bookmarkStart w:id="10" w:name="no_id_52"/>
      <w:bookmarkEnd w:id="10"/>
    </w:p>
    <w:p w:rsidR="00751A99" w:rsidRDefault="00751A99">
      <w:pPr>
        <w:rPr>
          <w:rFonts w:eastAsia="Times New Roman"/>
        </w:rPr>
      </w:pPr>
      <w:r w:rsidRPr="00751A99">
        <w:rPr>
          <w:rFonts w:eastAsia="Times New Roman"/>
        </w:rPr>
        <w:pict>
          <v:rect id="_x0000_i1028" style="width:0;height:1.5pt" o:hralign="center" o:hrstd="t" o:hr="t" fillcolor="#a0a0a0" stroked="f"/>
        </w:pict>
      </w:r>
    </w:p>
    <w:p w:rsidR="00751A99" w:rsidRDefault="00D81329">
      <w:pPr>
        <w:pStyle w:val="Heading3"/>
        <w:rPr>
          <w:rFonts w:eastAsia="Times New Roman"/>
        </w:rPr>
      </w:pPr>
      <w:r>
        <w:rPr>
          <w:rFonts w:eastAsia="Times New Roman"/>
        </w:rPr>
        <w:t xml:space="preserve">B.2.1    I/O Port Initialization Statement Block </w:t>
      </w:r>
    </w:p>
    <w:p w:rsidR="00751A99" w:rsidRDefault="00D81329">
      <w:pPr>
        <w:pStyle w:val="NormalWeb"/>
      </w:pPr>
      <w:bookmarkStart w:id="11" w:name="nx_id_197"/>
      <w:bookmarkEnd w:id="11"/>
      <w:r>
        <w:t xml:space="preserve">An I/O port initialization block initializes an I/O port to a specific address or to the address of a PORTVAR variable. The PORTVAR variable initializes the I/O port address based on a configuration selection. </w:t>
      </w:r>
    </w:p>
    <w:p w:rsidR="00751A99" w:rsidRDefault="00D81329">
      <w:pPr>
        <w:pStyle w:val="NormalWeb"/>
      </w:pPr>
      <w:r>
        <w:t xml:space="preserve">The following CHOICE statements assign addresses to </w:t>
      </w:r>
      <w:proofErr w:type="gramStart"/>
      <w:r>
        <w:t>PORTVAR(</w:t>
      </w:r>
      <w:proofErr w:type="gramEnd"/>
      <w:r>
        <w:t xml:space="preserve">3). Initialization of </w:t>
      </w:r>
      <w:proofErr w:type="gramStart"/>
      <w:r>
        <w:t>IOPORT(</w:t>
      </w:r>
      <w:proofErr w:type="gramEnd"/>
      <w:r>
        <w:t xml:space="preserve">1) is based on the selected CHOICE statement. If COM1 is chosen, the ECU writes a value of 00000001b to port address 3F9h. If COM2 is chosen, it writes the value to port address 2F9h. </w:t>
      </w:r>
    </w:p>
    <w:p w:rsidR="00751A99" w:rsidRDefault="00751A99">
      <w:pPr>
        <w:pStyle w:val="HTMLPreformatted"/>
      </w:pPr>
    </w:p>
    <w:p w:rsidR="00751A99" w:rsidRDefault="00D81329">
      <w:pPr>
        <w:pStyle w:val="HTMLPreformatted"/>
      </w:pPr>
      <w:proofErr w:type="gramStart"/>
      <w:r>
        <w:t>IOPORT(</w:t>
      </w:r>
      <w:proofErr w:type="gramEnd"/>
      <w:r>
        <w:t>1) = PORTVAR(3)</w:t>
      </w:r>
    </w:p>
    <w:p w:rsidR="00751A99" w:rsidRDefault="00D81329">
      <w:pPr>
        <w:pStyle w:val="HTMLPreformatted"/>
      </w:pPr>
      <w:r>
        <w:t xml:space="preserve">    FUNCTION = "Serial Port"</w:t>
      </w:r>
    </w:p>
    <w:p w:rsidR="00751A99" w:rsidRDefault="00D81329">
      <w:pPr>
        <w:pStyle w:val="HTMLPreformatted"/>
      </w:pPr>
      <w:r>
        <w:t xml:space="preserve">        CHOICE = "COM1"</w:t>
      </w:r>
    </w:p>
    <w:p w:rsidR="00751A99" w:rsidRDefault="00D81329">
      <w:pPr>
        <w:pStyle w:val="HTMLPreformatted"/>
      </w:pPr>
      <w:r>
        <w:t xml:space="preserve">            </w:t>
      </w:r>
      <w:proofErr w:type="gramStart"/>
      <w:r>
        <w:t>PORTVAR(</w:t>
      </w:r>
      <w:proofErr w:type="gramEnd"/>
      <w:r>
        <w:t>3) = 3F9h</w:t>
      </w:r>
    </w:p>
    <w:p w:rsidR="00751A99" w:rsidRDefault="00D81329">
      <w:pPr>
        <w:pStyle w:val="HTMLPreformatted"/>
      </w:pPr>
      <w:r>
        <w:t xml:space="preserve">            INIT = </w:t>
      </w:r>
      <w:proofErr w:type="gramStart"/>
      <w:r>
        <w:t>IOPORT(</w:t>
      </w:r>
      <w:proofErr w:type="gramEnd"/>
      <w:r>
        <w:t>1) 00000001b</w:t>
      </w:r>
    </w:p>
    <w:p w:rsidR="00751A99" w:rsidRDefault="00D81329">
      <w:pPr>
        <w:pStyle w:val="HTMLPreformatted"/>
      </w:pPr>
      <w:r>
        <w:t xml:space="preserve">        CHOICE = "COM2"</w:t>
      </w:r>
    </w:p>
    <w:p w:rsidR="00751A99" w:rsidRDefault="00D81329">
      <w:pPr>
        <w:pStyle w:val="HTMLPreformatted"/>
      </w:pPr>
      <w:r>
        <w:t xml:space="preserve">            </w:t>
      </w:r>
      <w:proofErr w:type="gramStart"/>
      <w:r>
        <w:t>PORTVAR(</w:t>
      </w:r>
      <w:proofErr w:type="gramEnd"/>
      <w:r>
        <w:t>2) = 2F9h</w:t>
      </w:r>
    </w:p>
    <w:p w:rsidR="00751A99" w:rsidRDefault="00D81329">
      <w:pPr>
        <w:pStyle w:val="HTMLPreformatted"/>
      </w:pPr>
      <w:r>
        <w:t xml:space="preserve">            INIT = </w:t>
      </w:r>
      <w:proofErr w:type="gramStart"/>
      <w:r>
        <w:t>IOPORT(</w:t>
      </w:r>
      <w:proofErr w:type="gramEnd"/>
      <w:r>
        <w:t>1) 00000001b</w:t>
      </w:r>
    </w:p>
    <w:p w:rsidR="00751A99" w:rsidRDefault="00751A99">
      <w:pPr>
        <w:rPr>
          <w:rFonts w:eastAsia="Times New Roman"/>
        </w:rPr>
      </w:pPr>
      <w:r w:rsidRPr="00751A99">
        <w:rPr>
          <w:rFonts w:eastAsia="Times New Roman"/>
        </w:rPr>
        <w:pict>
          <v:rect id="_x0000_i1029" style="width:0;height:1.5pt" o:hralign="center" o:hrstd="t" o:hr="t" fillcolor="#a0a0a0" stroked="f"/>
        </w:pict>
      </w:r>
    </w:p>
    <w:p w:rsidR="00751A99" w:rsidRDefault="00D81329">
      <w:pPr>
        <w:pStyle w:val="Heading3"/>
        <w:rPr>
          <w:rFonts w:eastAsia="Times New Roman"/>
        </w:rPr>
      </w:pPr>
      <w:r>
        <w:rPr>
          <w:rFonts w:eastAsia="Times New Roman"/>
        </w:rPr>
        <w:t xml:space="preserve">Syntax </w:t>
      </w:r>
    </w:p>
    <w:p w:rsidR="00751A99" w:rsidRDefault="00D81329">
      <w:pPr>
        <w:pStyle w:val="NormalWeb"/>
      </w:pPr>
      <w:r>
        <w:rPr>
          <w:rStyle w:val="HTMLTypewriter"/>
          <w:b/>
          <w:bCs/>
        </w:rPr>
        <w:t xml:space="preserve">IOPORT( </w:t>
      </w:r>
      <w:proofErr w:type="spellStart"/>
      <w:r>
        <w:rPr>
          <w:rStyle w:val="HTMLVariable"/>
          <w:rFonts w:ascii="Courier New" w:hAnsi="Courier New" w:cs="Courier New"/>
          <w:b/>
          <w:bCs/>
          <w:sz w:val="20"/>
          <w:szCs w:val="20"/>
        </w:rPr>
        <w:t>i</w:t>
      </w:r>
      <w:proofErr w:type="spellEnd"/>
      <w:r>
        <w:rPr>
          <w:rStyle w:val="HTMLTypewriter"/>
          <w:b/>
          <w:bCs/>
        </w:rPr>
        <w:t xml:space="preserve"> ) = PORTVAR( </w:t>
      </w:r>
      <w:r>
        <w:rPr>
          <w:rStyle w:val="HTMLVariable"/>
          <w:rFonts w:ascii="Courier New" w:hAnsi="Courier New" w:cs="Courier New"/>
          <w:b/>
          <w:bCs/>
          <w:sz w:val="20"/>
          <w:szCs w:val="20"/>
        </w:rPr>
        <w:t>j</w:t>
      </w:r>
      <w:r>
        <w:rPr>
          <w:rStyle w:val="HTMLTypewriter"/>
          <w:b/>
          <w:bCs/>
        </w:rPr>
        <w:t xml:space="preserve"> ) </w:t>
      </w:r>
      <w:r>
        <w:rPr>
          <w:rFonts w:ascii="Courier New" w:hAnsi="Courier New" w:cs="Courier New"/>
          <w:b/>
          <w:bCs/>
          <w:sz w:val="20"/>
          <w:szCs w:val="20"/>
        </w:rPr>
        <w:br/>
      </w:r>
      <w:r>
        <w:rPr>
          <w:rStyle w:val="HTMLTypewriter"/>
          <w:b/>
          <w:bCs/>
        </w:rPr>
        <w:t> </w:t>
      </w:r>
      <w:r>
        <w:rPr>
          <w:rFonts w:ascii="Courier New" w:hAnsi="Courier New" w:cs="Courier New"/>
          <w:b/>
          <w:bCs/>
          <w:sz w:val="20"/>
          <w:szCs w:val="20"/>
        </w:rPr>
        <w:br/>
      </w:r>
      <w:r>
        <w:rPr>
          <w:rStyle w:val="HTMLTypewriter"/>
          <w:b/>
          <w:bCs/>
        </w:rPr>
        <w:t xml:space="preserve">IOPORT( </w:t>
      </w:r>
      <w:proofErr w:type="spellStart"/>
      <w:r>
        <w:rPr>
          <w:rStyle w:val="HTMLVariable"/>
          <w:rFonts w:ascii="Courier New" w:hAnsi="Courier New" w:cs="Courier New"/>
          <w:b/>
          <w:bCs/>
          <w:sz w:val="20"/>
          <w:szCs w:val="20"/>
        </w:rPr>
        <w:t>i</w:t>
      </w:r>
      <w:proofErr w:type="spellEnd"/>
      <w:r>
        <w:rPr>
          <w:rStyle w:val="HTMLVariable"/>
          <w:rFonts w:ascii="Courier New" w:hAnsi="Courier New" w:cs="Courier New"/>
          <w:b/>
          <w:bCs/>
          <w:sz w:val="20"/>
          <w:szCs w:val="20"/>
        </w:rPr>
        <w:t xml:space="preserve"> </w:t>
      </w:r>
      <w:r>
        <w:rPr>
          <w:rStyle w:val="HTMLTypewriter"/>
          <w:b/>
          <w:bCs/>
        </w:rPr>
        <w:t xml:space="preserve">) = </w:t>
      </w:r>
      <w:r>
        <w:rPr>
          <w:rStyle w:val="HTMLVariable"/>
          <w:rFonts w:ascii="Courier New" w:hAnsi="Courier New" w:cs="Courier New"/>
          <w:b/>
          <w:bCs/>
          <w:sz w:val="20"/>
          <w:szCs w:val="20"/>
        </w:rPr>
        <w:t>address</w:t>
      </w:r>
      <w:r>
        <w:rPr>
          <w:rStyle w:val="HTMLTypewriter"/>
          <w:b/>
          <w:bCs/>
        </w:rPr>
        <w:t xml:space="preserve"> </w:t>
      </w:r>
      <w:r>
        <w:rPr>
          <w:rFonts w:ascii="Courier New" w:hAnsi="Courier New" w:cs="Courier New"/>
          <w:b/>
          <w:bCs/>
          <w:sz w:val="20"/>
          <w:szCs w:val="20"/>
        </w:rPr>
        <w:br/>
      </w:r>
      <w:r>
        <w:rPr>
          <w:rStyle w:val="HTMLTypewriter"/>
          <w:b/>
          <w:bCs/>
        </w:rPr>
        <w:t xml:space="preserve">[ SIZE = { BYTE | WORD | DWORD } ] </w:t>
      </w:r>
      <w:r>
        <w:rPr>
          <w:rFonts w:ascii="Courier New" w:hAnsi="Courier New" w:cs="Courier New"/>
          <w:b/>
          <w:bCs/>
          <w:sz w:val="20"/>
          <w:szCs w:val="20"/>
        </w:rPr>
        <w:br/>
      </w:r>
      <w:r>
        <w:rPr>
          <w:rStyle w:val="HTMLTypewriter"/>
          <w:b/>
          <w:bCs/>
        </w:rPr>
        <w:t xml:space="preserve">[ INITVAL [ LOC ( </w:t>
      </w:r>
      <w:proofErr w:type="spellStart"/>
      <w:r>
        <w:rPr>
          <w:rStyle w:val="HTMLVariable"/>
          <w:rFonts w:ascii="Courier New" w:hAnsi="Courier New" w:cs="Courier New"/>
          <w:b/>
          <w:bCs/>
          <w:sz w:val="20"/>
          <w:szCs w:val="20"/>
        </w:rPr>
        <w:t>bitlist</w:t>
      </w:r>
      <w:proofErr w:type="spellEnd"/>
      <w:r>
        <w:rPr>
          <w:rStyle w:val="HTMLVariable"/>
          <w:rFonts w:ascii="Courier New" w:hAnsi="Courier New" w:cs="Courier New"/>
          <w:b/>
          <w:bCs/>
          <w:sz w:val="20"/>
          <w:szCs w:val="20"/>
        </w:rPr>
        <w:t xml:space="preserve"> </w:t>
      </w:r>
      <w:r>
        <w:rPr>
          <w:rStyle w:val="HTMLTypewriter"/>
          <w:b/>
          <w:bCs/>
        </w:rPr>
        <w:t xml:space="preserve">) ] </w:t>
      </w:r>
      <w:proofErr w:type="spellStart"/>
      <w:r>
        <w:rPr>
          <w:rStyle w:val="HTMLVariable"/>
          <w:rFonts w:ascii="Courier New" w:hAnsi="Courier New" w:cs="Courier New"/>
          <w:b/>
          <w:bCs/>
          <w:sz w:val="20"/>
          <w:szCs w:val="20"/>
        </w:rPr>
        <w:t>valuelist</w:t>
      </w:r>
      <w:proofErr w:type="spellEnd"/>
      <w:r>
        <w:rPr>
          <w:rStyle w:val="HTMLTypewriter"/>
          <w:b/>
          <w:bCs/>
        </w:rPr>
        <w:t xml:space="preserve"> ] </w:t>
      </w:r>
      <w:r>
        <w:rPr>
          <w:rFonts w:ascii="Courier New" w:hAnsi="Courier New" w:cs="Courier New"/>
          <w:b/>
          <w:bCs/>
          <w:sz w:val="20"/>
          <w:szCs w:val="20"/>
        </w:rPr>
        <w:br/>
      </w:r>
      <w:r>
        <w:rPr>
          <w:rFonts w:ascii="Courier New" w:hAnsi="Courier New" w:cs="Courier New"/>
          <w:b/>
          <w:bCs/>
          <w:sz w:val="20"/>
          <w:szCs w:val="20"/>
        </w:rPr>
        <w:br/>
      </w:r>
      <w:r>
        <w:rPr>
          <w:rStyle w:val="HTMLTypewriter"/>
          <w:b/>
          <w:bCs/>
        </w:rPr>
        <w:t>.</w:t>
      </w:r>
      <w:r>
        <w:rPr>
          <w:rFonts w:ascii="Courier New" w:hAnsi="Courier New" w:cs="Courier New"/>
          <w:b/>
          <w:bCs/>
          <w:sz w:val="20"/>
          <w:szCs w:val="20"/>
        </w:rPr>
        <w:br/>
      </w:r>
      <w:r>
        <w:rPr>
          <w:rStyle w:val="HTMLTypewriter"/>
          <w:b/>
          <w:bCs/>
        </w:rPr>
        <w:t>.</w:t>
      </w:r>
      <w:r>
        <w:rPr>
          <w:rFonts w:ascii="Courier New" w:hAnsi="Courier New" w:cs="Courier New"/>
          <w:b/>
          <w:bCs/>
          <w:sz w:val="20"/>
          <w:szCs w:val="20"/>
        </w:rPr>
        <w:br/>
      </w:r>
      <w:r>
        <w:rPr>
          <w:rStyle w:val="HTMLTypewriter"/>
          <w:b/>
          <w:bCs/>
        </w:rPr>
        <w:t>.</w:t>
      </w:r>
    </w:p>
    <w:p w:rsidR="00751A99" w:rsidRDefault="00D81329">
      <w:pPr>
        <w:rPr>
          <w:rFonts w:eastAsia="Times New Roman"/>
        </w:rPr>
      </w:pPr>
      <w:proofErr w:type="spellStart"/>
      <w:proofErr w:type="gramStart"/>
      <w:r>
        <w:rPr>
          <w:rStyle w:val="HTMLVariable"/>
          <w:rFonts w:eastAsia="Times New Roman"/>
        </w:rPr>
        <w:t>i</w:t>
      </w:r>
      <w:proofErr w:type="spellEnd"/>
      <w:proofErr w:type="gramEnd"/>
      <w:r>
        <w:rPr>
          <w:rFonts w:eastAsia="Times New Roman"/>
        </w:rPr>
        <w:t xml:space="preserve"> </w:t>
      </w:r>
    </w:p>
    <w:p w:rsidR="00751A99" w:rsidRDefault="00D81329">
      <w:pPr>
        <w:ind w:left="720"/>
        <w:rPr>
          <w:rFonts w:eastAsia="Times New Roman"/>
        </w:rPr>
      </w:pPr>
      <w:r>
        <w:rPr>
          <w:rFonts w:eastAsia="Times New Roman"/>
        </w:rPr>
        <w:t xml:space="preserve">Uniquely identifies the I/O port as a number between 1 and 32767. </w:t>
      </w:r>
    </w:p>
    <w:p w:rsidR="00751A99" w:rsidRDefault="00D81329">
      <w:pPr>
        <w:rPr>
          <w:rFonts w:eastAsia="Times New Roman"/>
        </w:rPr>
      </w:pPr>
      <w:proofErr w:type="gramStart"/>
      <w:r>
        <w:rPr>
          <w:rStyle w:val="HTMLVariable"/>
          <w:rFonts w:eastAsia="Times New Roman"/>
        </w:rPr>
        <w:t>j</w:t>
      </w:r>
      <w:proofErr w:type="gramEnd"/>
      <w:r>
        <w:rPr>
          <w:rFonts w:eastAsia="Times New Roman"/>
        </w:rPr>
        <w:t xml:space="preserve"> </w:t>
      </w:r>
    </w:p>
    <w:p w:rsidR="00751A99" w:rsidRDefault="00D81329">
      <w:pPr>
        <w:ind w:left="720"/>
        <w:rPr>
          <w:rFonts w:eastAsia="Times New Roman"/>
        </w:rPr>
      </w:pPr>
      <w:proofErr w:type="gramStart"/>
      <w:r>
        <w:rPr>
          <w:rFonts w:eastAsia="Times New Roman"/>
        </w:rPr>
        <w:t xml:space="preserve">Identifies the address of an I/O port assigned within a choice or </w:t>
      </w:r>
      <w:proofErr w:type="spellStart"/>
      <w:r>
        <w:rPr>
          <w:rFonts w:eastAsia="Times New Roman"/>
        </w:rPr>
        <w:t>subchoice</w:t>
      </w:r>
      <w:proofErr w:type="spellEnd"/>
      <w:r>
        <w:rPr>
          <w:rFonts w:eastAsia="Times New Roman"/>
        </w:rPr>
        <w:t xml:space="preserve"> statement block.</w:t>
      </w:r>
      <w:proofErr w:type="gramEnd"/>
      <w:r>
        <w:rPr>
          <w:rFonts w:eastAsia="Times New Roman"/>
        </w:rPr>
        <w:t xml:space="preserve"> This value is assigned to </w:t>
      </w:r>
      <w:proofErr w:type="spellStart"/>
      <w:r>
        <w:rPr>
          <w:rStyle w:val="HTMLVariable"/>
          <w:rFonts w:ascii="Courier New" w:hAnsi="Courier New" w:cs="Courier New"/>
          <w:sz w:val="20"/>
          <w:szCs w:val="20"/>
        </w:rPr>
        <w:t>i</w:t>
      </w:r>
      <w:proofErr w:type="spellEnd"/>
      <w:r>
        <w:rPr>
          <w:rFonts w:eastAsia="Times New Roman"/>
        </w:rPr>
        <w:t xml:space="preserve"> when the ECU selects the CHOICE or SUBCHOICE statement. </w:t>
      </w:r>
    </w:p>
    <w:p w:rsidR="00751A99" w:rsidRDefault="00D81329">
      <w:pPr>
        <w:rPr>
          <w:rFonts w:eastAsia="Times New Roman"/>
        </w:rPr>
      </w:pPr>
      <w:proofErr w:type="gramStart"/>
      <w:r>
        <w:rPr>
          <w:rStyle w:val="HTMLVariable"/>
          <w:rFonts w:eastAsia="Times New Roman"/>
        </w:rPr>
        <w:t>address</w:t>
      </w:r>
      <w:proofErr w:type="gramEnd"/>
      <w:r>
        <w:rPr>
          <w:rFonts w:eastAsia="Times New Roman"/>
        </w:rPr>
        <w:t xml:space="preserve"> </w:t>
      </w:r>
    </w:p>
    <w:p w:rsidR="00751A99" w:rsidRDefault="00D81329">
      <w:pPr>
        <w:ind w:left="720"/>
        <w:rPr>
          <w:rFonts w:eastAsia="Times New Roman"/>
        </w:rPr>
      </w:pPr>
      <w:proofErr w:type="gramStart"/>
      <w:r>
        <w:rPr>
          <w:rFonts w:eastAsia="Times New Roman"/>
        </w:rPr>
        <w:t>Specifies the address of the I/O port.</w:t>
      </w:r>
      <w:proofErr w:type="gramEnd"/>
      <w:r>
        <w:rPr>
          <w:rFonts w:eastAsia="Times New Roman"/>
        </w:rPr>
        <w:t xml:space="preserve"> </w:t>
      </w:r>
    </w:p>
    <w:p w:rsidR="00751A99" w:rsidRDefault="00D81329">
      <w:pPr>
        <w:rPr>
          <w:rFonts w:eastAsia="Times New Roman"/>
        </w:rPr>
      </w:pPr>
      <w:r>
        <w:rPr>
          <w:rFonts w:eastAsia="Times New Roman"/>
        </w:rPr>
        <w:t>{</w:t>
      </w:r>
      <w:r>
        <w:rPr>
          <w:rStyle w:val="Strong"/>
          <w:rFonts w:eastAsia="Times New Roman"/>
        </w:rPr>
        <w:t>BYTE </w:t>
      </w:r>
      <w:r>
        <w:rPr>
          <w:rFonts w:eastAsia="Times New Roman"/>
        </w:rPr>
        <w:t>|</w:t>
      </w:r>
      <w:r>
        <w:rPr>
          <w:rStyle w:val="Strong"/>
          <w:rFonts w:eastAsia="Times New Roman"/>
        </w:rPr>
        <w:t> WORD </w:t>
      </w:r>
      <w:r>
        <w:rPr>
          <w:rFonts w:eastAsia="Times New Roman"/>
        </w:rPr>
        <w:t>|</w:t>
      </w:r>
      <w:r>
        <w:rPr>
          <w:rStyle w:val="Strong"/>
          <w:rFonts w:eastAsia="Times New Roman"/>
        </w:rPr>
        <w:t> DWORD</w:t>
      </w:r>
      <w:r>
        <w:rPr>
          <w:rFonts w:eastAsia="Times New Roman"/>
        </w:rPr>
        <w:t xml:space="preserve">} </w:t>
      </w:r>
    </w:p>
    <w:p w:rsidR="00751A99" w:rsidRDefault="00D81329">
      <w:pPr>
        <w:ind w:left="720"/>
        <w:rPr>
          <w:rFonts w:eastAsia="Times New Roman"/>
        </w:rPr>
      </w:pPr>
      <w:r>
        <w:rPr>
          <w:rFonts w:eastAsia="Times New Roman"/>
        </w:rPr>
        <w:t xml:space="preserve">Specifies the number of bits in the I/O port, as follows: </w:t>
      </w:r>
    </w:p>
    <w:tbl>
      <w:tblPr>
        <w:tblW w:w="0" w:type="auto"/>
        <w:tblCellSpacing w:w="15" w:type="dxa"/>
        <w:tblInd w:w="720" w:type="dxa"/>
        <w:tblBorders>
          <w:top w:val="outset" w:sz="24" w:space="0" w:color="auto"/>
          <w:left w:val="outset" w:sz="24" w:space="0" w:color="auto"/>
          <w:bottom w:val="outset" w:sz="24" w:space="0" w:color="auto"/>
          <w:right w:val="outset" w:sz="24" w:space="0" w:color="auto"/>
        </w:tblBorders>
        <w:tblCellMar>
          <w:top w:w="60" w:type="dxa"/>
          <w:left w:w="60" w:type="dxa"/>
          <w:bottom w:w="60" w:type="dxa"/>
          <w:right w:w="60" w:type="dxa"/>
        </w:tblCellMar>
        <w:tblLook w:val="04A0"/>
      </w:tblPr>
      <w:tblGrid>
        <w:gridCol w:w="1102"/>
        <w:gridCol w:w="1888"/>
      </w:tblGrid>
      <w:tr w:rsidR="00751A9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BYTE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8-bit (the default) </w:t>
            </w:r>
          </w:p>
        </w:tc>
      </w:tr>
      <w:tr w:rsidR="00751A9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WORD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16-bit </w:t>
            </w:r>
          </w:p>
        </w:tc>
      </w:tr>
      <w:tr w:rsidR="00751A9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DWORD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32-bit </w:t>
            </w:r>
          </w:p>
        </w:tc>
      </w:tr>
    </w:tbl>
    <w:p w:rsidR="00751A99" w:rsidRDefault="00D81329">
      <w:pPr>
        <w:rPr>
          <w:rFonts w:eastAsia="Times New Roman"/>
        </w:rPr>
      </w:pPr>
      <w:proofErr w:type="spellStart"/>
      <w:proofErr w:type="gramStart"/>
      <w:r>
        <w:rPr>
          <w:rStyle w:val="HTMLVariable"/>
          <w:rFonts w:eastAsia="Times New Roman"/>
        </w:rPr>
        <w:t>bitlist</w:t>
      </w:r>
      <w:proofErr w:type="spellEnd"/>
      <w:proofErr w:type="gramEnd"/>
      <w:r>
        <w:rPr>
          <w:rFonts w:eastAsia="Times New Roman"/>
        </w:rPr>
        <w:t xml:space="preserve"> </w:t>
      </w:r>
    </w:p>
    <w:p w:rsidR="00751A99" w:rsidRDefault="00D81329">
      <w:pPr>
        <w:ind w:left="720"/>
        <w:rPr>
          <w:rFonts w:eastAsia="Times New Roman"/>
        </w:rPr>
      </w:pPr>
      <w:r>
        <w:rPr>
          <w:rFonts w:eastAsia="Times New Roman"/>
        </w:rPr>
        <w:br/>
      </w:r>
      <w:proofErr w:type="gramStart"/>
      <w:r>
        <w:rPr>
          <w:rFonts w:eastAsia="Times New Roman"/>
        </w:rPr>
        <w:t>Contains a list or range of bits to be referenced, from most significant bit (left-most) to least significant bit (right-most).</w:t>
      </w:r>
      <w:proofErr w:type="gramEnd"/>
      <w:r>
        <w:rPr>
          <w:rFonts w:eastAsia="Times New Roman"/>
        </w:rPr>
        <w:t xml:space="preserve"> </w:t>
      </w:r>
    </w:p>
    <w:p w:rsidR="00751A99" w:rsidRDefault="00D81329">
      <w:pPr>
        <w:rPr>
          <w:rFonts w:eastAsia="Times New Roman"/>
        </w:rPr>
      </w:pPr>
      <w:proofErr w:type="spellStart"/>
      <w:proofErr w:type="gramStart"/>
      <w:r>
        <w:rPr>
          <w:rStyle w:val="HTMLVariable"/>
          <w:rFonts w:eastAsia="Times New Roman"/>
        </w:rPr>
        <w:t>valuelist</w:t>
      </w:r>
      <w:proofErr w:type="spellEnd"/>
      <w:proofErr w:type="gramEnd"/>
      <w:r>
        <w:rPr>
          <w:rFonts w:eastAsia="Times New Roman"/>
        </w:rPr>
        <w:t xml:space="preserve"> </w:t>
      </w:r>
    </w:p>
    <w:p w:rsidR="00751A99" w:rsidRDefault="00D81329">
      <w:pPr>
        <w:ind w:left="720"/>
        <w:rPr>
          <w:rFonts w:eastAsia="Times New Roman"/>
        </w:rPr>
      </w:pPr>
      <w:r>
        <w:rPr>
          <w:rFonts w:eastAsia="Times New Roman"/>
        </w:rPr>
        <w:t xml:space="preserve">For each bit in </w:t>
      </w:r>
      <w:proofErr w:type="spellStart"/>
      <w:r>
        <w:rPr>
          <w:rStyle w:val="HTMLVariable"/>
          <w:rFonts w:ascii="Courier New" w:hAnsi="Courier New" w:cs="Courier New"/>
          <w:sz w:val="20"/>
          <w:szCs w:val="20"/>
        </w:rPr>
        <w:t>bitlist</w:t>
      </w:r>
      <w:proofErr w:type="spellEnd"/>
      <w:r>
        <w:rPr>
          <w:rFonts w:eastAsia="Times New Roman"/>
        </w:rPr>
        <w:t xml:space="preserve">, a corresponding bit in </w:t>
      </w:r>
      <w:proofErr w:type="spellStart"/>
      <w:r>
        <w:rPr>
          <w:rStyle w:val="HTMLVariable"/>
          <w:rFonts w:ascii="Courier New" w:hAnsi="Courier New" w:cs="Courier New"/>
          <w:sz w:val="20"/>
          <w:szCs w:val="20"/>
        </w:rPr>
        <w:t>valuelist</w:t>
      </w:r>
      <w:proofErr w:type="spellEnd"/>
      <w:r>
        <w:rPr>
          <w:rFonts w:eastAsia="Times New Roman"/>
        </w:rPr>
        <w:t xml:space="preserve"> states how the bit value is read or written, using one of the following </w:t>
      </w:r>
      <w:proofErr w:type="spellStart"/>
      <w:r>
        <w:rPr>
          <w:rFonts w:eastAsia="Times New Roman"/>
        </w:rPr>
        <w:t>bitlist</w:t>
      </w:r>
      <w:proofErr w:type="spellEnd"/>
      <w:r>
        <w:rPr>
          <w:rFonts w:eastAsia="Times New Roman"/>
        </w:rPr>
        <w:t xml:space="preserve"> flags: </w:t>
      </w:r>
    </w:p>
    <w:p w:rsidR="00751A99" w:rsidRDefault="00D81329">
      <w:pPr>
        <w:numPr>
          <w:ilvl w:val="0"/>
          <w:numId w:val="2"/>
        </w:numPr>
        <w:spacing w:before="100" w:beforeAutospacing="1" w:after="100" w:afterAutospacing="1"/>
        <w:ind w:left="1440"/>
        <w:rPr>
          <w:rFonts w:eastAsia="Times New Roman"/>
        </w:rPr>
      </w:pPr>
      <w:proofErr w:type="gramStart"/>
      <w:r>
        <w:rPr>
          <w:rStyle w:val="HTMLTypewriter"/>
        </w:rPr>
        <w:t>r</w:t>
      </w:r>
      <w:proofErr w:type="gramEnd"/>
      <w:r>
        <w:rPr>
          <w:rFonts w:eastAsia="Times New Roman"/>
        </w:rPr>
        <w:t xml:space="preserve"> indicates that the bit value must be read from the port. </w:t>
      </w:r>
    </w:p>
    <w:p w:rsidR="00751A99" w:rsidRDefault="00D81329">
      <w:pPr>
        <w:numPr>
          <w:ilvl w:val="0"/>
          <w:numId w:val="2"/>
        </w:numPr>
        <w:spacing w:before="100" w:beforeAutospacing="1" w:after="100" w:afterAutospacing="1"/>
        <w:ind w:left="1440"/>
        <w:rPr>
          <w:rFonts w:eastAsia="Times New Roman"/>
        </w:rPr>
      </w:pPr>
      <w:proofErr w:type="gramStart"/>
      <w:r>
        <w:rPr>
          <w:rStyle w:val="HTMLTypewriter"/>
        </w:rPr>
        <w:t>x</w:t>
      </w:r>
      <w:proofErr w:type="gramEnd"/>
      <w:r>
        <w:rPr>
          <w:rFonts w:eastAsia="Times New Roman"/>
        </w:rPr>
        <w:t xml:space="preserve"> indicates that the ECU determines the bit value based on the selected configuration. </w:t>
      </w:r>
    </w:p>
    <w:p w:rsidR="00751A99" w:rsidRDefault="00D81329">
      <w:pPr>
        <w:numPr>
          <w:ilvl w:val="0"/>
          <w:numId w:val="2"/>
        </w:numPr>
        <w:spacing w:before="100" w:beforeAutospacing="1" w:after="100" w:afterAutospacing="1"/>
        <w:ind w:left="1440"/>
        <w:rPr>
          <w:rFonts w:eastAsia="Times New Roman"/>
        </w:rPr>
      </w:pPr>
      <w:proofErr w:type="gramStart"/>
      <w:r>
        <w:rPr>
          <w:rStyle w:val="HTMLTypewriter"/>
        </w:rPr>
        <w:t>l</w:t>
      </w:r>
      <w:proofErr w:type="gramEnd"/>
      <w:r>
        <w:rPr>
          <w:rFonts w:eastAsia="Times New Roman"/>
        </w:rPr>
        <w:t xml:space="preserve"> or </w:t>
      </w:r>
      <w:r>
        <w:rPr>
          <w:rStyle w:val="HTMLTypewriter"/>
        </w:rPr>
        <w:t>0</w:t>
      </w:r>
      <w:r>
        <w:rPr>
          <w:rFonts w:eastAsia="Times New Roman"/>
        </w:rPr>
        <w:t xml:space="preserve"> indicates that the bit is reserved and must be initialized to the specified value. </w:t>
      </w:r>
    </w:p>
    <w:p w:rsidR="00751A99" w:rsidRDefault="00751A99">
      <w:pPr>
        <w:rPr>
          <w:rFonts w:eastAsia="Times New Roman"/>
        </w:rPr>
      </w:pPr>
      <w:bookmarkStart w:id="12" w:name="no_id_53"/>
      <w:bookmarkEnd w:id="12"/>
      <w:r w:rsidRPr="00751A99">
        <w:rPr>
          <w:rFonts w:eastAsia="Times New Roman"/>
        </w:rPr>
        <w:pict>
          <v:rect id="_x0000_i1030" style="width:0;height:1.5pt" o:hralign="center" o:hrstd="t" o:hr="t" fillcolor="#a0a0a0" stroked="f"/>
        </w:pict>
      </w:r>
    </w:p>
    <w:p w:rsidR="00751A99" w:rsidRDefault="00D81329">
      <w:pPr>
        <w:pStyle w:val="Heading3"/>
        <w:rPr>
          <w:rFonts w:eastAsia="Times New Roman"/>
        </w:rPr>
      </w:pPr>
      <w:r>
        <w:rPr>
          <w:rFonts w:eastAsia="Times New Roman"/>
        </w:rPr>
        <w:t xml:space="preserve">B.2.2    Switch Configuration Block </w:t>
      </w:r>
    </w:p>
    <w:p w:rsidR="00751A99" w:rsidRDefault="00D81329">
      <w:pPr>
        <w:pStyle w:val="NormalWeb"/>
      </w:pPr>
      <w:bookmarkStart w:id="13" w:name="nx_id_198"/>
      <w:bookmarkStart w:id="14" w:name="nx_id_199"/>
      <w:bookmarkEnd w:id="13"/>
      <w:bookmarkEnd w:id="14"/>
      <w:r>
        <w:t xml:space="preserve">The switch configuration block defines the types, layout, and initial positions of switches on the expansion board. The configuration file should contain one switch configuration block for each set of switches. </w:t>
      </w:r>
    </w:p>
    <w:p w:rsidR="00751A99" w:rsidRDefault="00751A99">
      <w:pPr>
        <w:rPr>
          <w:rFonts w:eastAsia="Times New Roman"/>
        </w:rPr>
      </w:pPr>
      <w:r w:rsidRPr="00751A99">
        <w:rPr>
          <w:rFonts w:eastAsia="Times New Roman"/>
        </w:rPr>
        <w:pict>
          <v:rect id="_x0000_i1031" style="width:0;height:1.5pt" o:hralign="center" o:hrstd="t" o:hr="t" fillcolor="#a0a0a0" stroked="f"/>
        </w:pict>
      </w:r>
    </w:p>
    <w:p w:rsidR="00751A99" w:rsidRDefault="00D81329">
      <w:pPr>
        <w:pStyle w:val="Heading3"/>
        <w:rPr>
          <w:rFonts w:eastAsia="Times New Roman"/>
        </w:rPr>
      </w:pPr>
      <w:r>
        <w:rPr>
          <w:rFonts w:eastAsia="Times New Roman"/>
        </w:rPr>
        <w:t xml:space="preserve">Syntax </w:t>
      </w:r>
    </w:p>
    <w:p w:rsidR="00751A99" w:rsidRDefault="00D81329">
      <w:pPr>
        <w:pStyle w:val="NormalWeb"/>
      </w:pPr>
      <w:r>
        <w:rPr>
          <w:rStyle w:val="HTMLTypewriter"/>
          <w:b/>
          <w:bCs/>
        </w:rPr>
        <w:t xml:space="preserve">SWITCH( </w:t>
      </w:r>
      <w:proofErr w:type="spellStart"/>
      <w:r>
        <w:rPr>
          <w:rStyle w:val="HTMLVariable"/>
          <w:rFonts w:ascii="Courier New" w:hAnsi="Courier New" w:cs="Courier New"/>
          <w:b/>
          <w:bCs/>
          <w:sz w:val="20"/>
          <w:szCs w:val="20"/>
        </w:rPr>
        <w:t>i</w:t>
      </w:r>
      <w:proofErr w:type="spellEnd"/>
      <w:r>
        <w:rPr>
          <w:rStyle w:val="HTMLVariable"/>
          <w:rFonts w:ascii="Courier New" w:hAnsi="Courier New" w:cs="Courier New"/>
          <w:b/>
          <w:bCs/>
          <w:sz w:val="20"/>
          <w:szCs w:val="20"/>
        </w:rPr>
        <w:t xml:space="preserve"> </w:t>
      </w:r>
      <w:r>
        <w:rPr>
          <w:rStyle w:val="HTMLTypewriter"/>
          <w:b/>
          <w:bCs/>
        </w:rPr>
        <w:t xml:space="preserve">) = </w:t>
      </w:r>
      <w:r>
        <w:rPr>
          <w:rStyle w:val="HTMLVariable"/>
          <w:rFonts w:ascii="Courier New" w:hAnsi="Courier New" w:cs="Courier New"/>
          <w:b/>
          <w:bCs/>
          <w:sz w:val="20"/>
          <w:szCs w:val="20"/>
        </w:rPr>
        <w:t>value</w:t>
      </w:r>
      <w:r>
        <w:rPr>
          <w:rStyle w:val="HTMLTypewriter"/>
          <w:b/>
          <w:bCs/>
        </w:rPr>
        <w:t xml:space="preserve"> </w:t>
      </w:r>
      <w:r>
        <w:rPr>
          <w:rFonts w:ascii="Courier New" w:hAnsi="Courier New" w:cs="Courier New"/>
          <w:b/>
          <w:bCs/>
          <w:sz w:val="20"/>
          <w:szCs w:val="20"/>
        </w:rPr>
        <w:br/>
      </w:r>
      <w:r>
        <w:rPr>
          <w:rStyle w:val="HTMLTypewriter"/>
          <w:b/>
          <w:bCs/>
        </w:rPr>
        <w:t xml:space="preserve">NAME = </w:t>
      </w:r>
      <w:r>
        <w:rPr>
          <w:rStyle w:val="HTMLVariable"/>
          <w:rFonts w:ascii="Courier New" w:hAnsi="Courier New" w:cs="Courier New"/>
          <w:b/>
          <w:bCs/>
          <w:sz w:val="20"/>
          <w:szCs w:val="20"/>
        </w:rPr>
        <w:t>name</w:t>
      </w:r>
      <w:r>
        <w:rPr>
          <w:rStyle w:val="HTMLTypewriter"/>
          <w:b/>
          <w:bCs/>
        </w:rPr>
        <w:t xml:space="preserve"> </w:t>
      </w:r>
      <w:r>
        <w:rPr>
          <w:rFonts w:ascii="Courier New" w:hAnsi="Courier New" w:cs="Courier New"/>
          <w:b/>
          <w:bCs/>
          <w:sz w:val="20"/>
          <w:szCs w:val="20"/>
        </w:rPr>
        <w:br/>
      </w:r>
      <w:r>
        <w:rPr>
          <w:rStyle w:val="HTMLTypewriter"/>
          <w:b/>
          <w:bCs/>
        </w:rPr>
        <w:t xml:space="preserve">STYPE = { DIP | ROTARY | SLIDE } </w:t>
      </w:r>
      <w:r>
        <w:rPr>
          <w:rFonts w:ascii="Courier New" w:hAnsi="Courier New" w:cs="Courier New"/>
          <w:b/>
          <w:bCs/>
          <w:sz w:val="20"/>
          <w:szCs w:val="20"/>
        </w:rPr>
        <w:br/>
      </w:r>
      <w:r>
        <w:rPr>
          <w:rStyle w:val="HTMLTypewriter"/>
          <w:b/>
          <w:bCs/>
        </w:rPr>
        <w:t xml:space="preserve">[ VERTICAL = { YES | NO } ] </w:t>
      </w:r>
      <w:r>
        <w:rPr>
          <w:rFonts w:ascii="Courier New" w:hAnsi="Courier New" w:cs="Courier New"/>
          <w:b/>
          <w:bCs/>
          <w:sz w:val="20"/>
          <w:szCs w:val="20"/>
        </w:rPr>
        <w:br/>
      </w:r>
      <w:r>
        <w:rPr>
          <w:rStyle w:val="HTMLTypewriter"/>
          <w:b/>
          <w:bCs/>
        </w:rPr>
        <w:t xml:space="preserve">[ REVERSE = { YES | NO } ] </w:t>
      </w:r>
      <w:r>
        <w:rPr>
          <w:rFonts w:ascii="Courier New" w:hAnsi="Courier New" w:cs="Courier New"/>
          <w:b/>
          <w:bCs/>
          <w:sz w:val="20"/>
          <w:szCs w:val="20"/>
        </w:rPr>
        <w:br/>
      </w:r>
      <w:r>
        <w:rPr>
          <w:rStyle w:val="HTMLTypewriter"/>
          <w:b/>
          <w:bCs/>
        </w:rPr>
        <w:t xml:space="preserve">[ LABEL = LOC( </w:t>
      </w:r>
      <w:proofErr w:type="spellStart"/>
      <w:r>
        <w:rPr>
          <w:rStyle w:val="HTMLVariable"/>
          <w:rFonts w:ascii="Courier New" w:hAnsi="Courier New" w:cs="Courier New"/>
          <w:b/>
          <w:bCs/>
          <w:sz w:val="20"/>
          <w:szCs w:val="20"/>
        </w:rPr>
        <w:t>switchlist</w:t>
      </w:r>
      <w:proofErr w:type="spellEnd"/>
      <w:r>
        <w:rPr>
          <w:rStyle w:val="HTMLVariable"/>
          <w:rFonts w:ascii="Courier New" w:hAnsi="Courier New" w:cs="Courier New"/>
          <w:b/>
          <w:bCs/>
          <w:sz w:val="20"/>
          <w:szCs w:val="20"/>
        </w:rPr>
        <w:t xml:space="preserve"> </w:t>
      </w:r>
      <w:r>
        <w:rPr>
          <w:rStyle w:val="HTMLTypewriter"/>
          <w:b/>
          <w:bCs/>
        </w:rPr>
        <w:t xml:space="preserve">) </w:t>
      </w:r>
      <w:proofErr w:type="spellStart"/>
      <w:r>
        <w:rPr>
          <w:rStyle w:val="HTMLVariable"/>
          <w:rFonts w:ascii="Courier New" w:hAnsi="Courier New" w:cs="Courier New"/>
          <w:b/>
          <w:bCs/>
          <w:sz w:val="20"/>
          <w:szCs w:val="20"/>
        </w:rPr>
        <w:t>labelist</w:t>
      </w:r>
      <w:proofErr w:type="spellEnd"/>
      <w:r>
        <w:rPr>
          <w:rStyle w:val="HTMLTypewriter"/>
          <w:b/>
          <w:bCs/>
        </w:rPr>
        <w:t xml:space="preserve"> ] </w:t>
      </w:r>
      <w:r>
        <w:rPr>
          <w:rFonts w:ascii="Courier New" w:hAnsi="Courier New" w:cs="Courier New"/>
          <w:b/>
          <w:bCs/>
          <w:sz w:val="20"/>
          <w:szCs w:val="20"/>
        </w:rPr>
        <w:br/>
      </w:r>
      <w:r>
        <w:rPr>
          <w:rStyle w:val="HTMLTypewriter"/>
          <w:b/>
          <w:bCs/>
        </w:rPr>
        <w:t xml:space="preserve">[ INITVAL = LOC( </w:t>
      </w:r>
      <w:proofErr w:type="spellStart"/>
      <w:r>
        <w:rPr>
          <w:rStyle w:val="HTMLVariable"/>
          <w:rFonts w:ascii="Courier New" w:hAnsi="Courier New" w:cs="Courier New"/>
          <w:b/>
          <w:bCs/>
          <w:sz w:val="20"/>
          <w:szCs w:val="20"/>
        </w:rPr>
        <w:t>switchlist</w:t>
      </w:r>
      <w:proofErr w:type="spellEnd"/>
      <w:r>
        <w:rPr>
          <w:rStyle w:val="HTMLVariable"/>
          <w:rFonts w:ascii="Courier New" w:hAnsi="Courier New" w:cs="Courier New"/>
          <w:b/>
          <w:bCs/>
          <w:sz w:val="20"/>
          <w:szCs w:val="20"/>
        </w:rPr>
        <w:t xml:space="preserve"> </w:t>
      </w:r>
      <w:r>
        <w:rPr>
          <w:rStyle w:val="HTMLTypewriter"/>
          <w:b/>
          <w:bCs/>
        </w:rPr>
        <w:t xml:space="preserve">) </w:t>
      </w:r>
      <w:proofErr w:type="spellStart"/>
      <w:r>
        <w:rPr>
          <w:rStyle w:val="HTMLVariable"/>
          <w:rFonts w:ascii="Courier New" w:hAnsi="Courier New" w:cs="Courier New"/>
          <w:b/>
          <w:bCs/>
          <w:sz w:val="20"/>
          <w:szCs w:val="20"/>
        </w:rPr>
        <w:t>valuelist</w:t>
      </w:r>
      <w:proofErr w:type="spellEnd"/>
      <w:r>
        <w:rPr>
          <w:rStyle w:val="HTMLTypewriter"/>
          <w:b/>
          <w:bCs/>
        </w:rPr>
        <w:t xml:space="preserve"> ] </w:t>
      </w:r>
      <w:r>
        <w:rPr>
          <w:rFonts w:ascii="Courier New" w:hAnsi="Courier New" w:cs="Courier New"/>
          <w:b/>
          <w:bCs/>
          <w:sz w:val="20"/>
          <w:szCs w:val="20"/>
        </w:rPr>
        <w:br/>
      </w:r>
      <w:r>
        <w:rPr>
          <w:rStyle w:val="HTMLTypewriter"/>
          <w:b/>
          <w:bCs/>
        </w:rPr>
        <w:t xml:space="preserve">[ FACTORY = LOC( </w:t>
      </w:r>
      <w:proofErr w:type="spellStart"/>
      <w:r>
        <w:rPr>
          <w:rStyle w:val="HTMLVariable"/>
          <w:rFonts w:ascii="Courier New" w:hAnsi="Courier New" w:cs="Courier New"/>
          <w:b/>
          <w:bCs/>
          <w:sz w:val="20"/>
          <w:szCs w:val="20"/>
        </w:rPr>
        <w:t>switchlist</w:t>
      </w:r>
      <w:proofErr w:type="spellEnd"/>
      <w:r>
        <w:rPr>
          <w:rStyle w:val="HTMLVariable"/>
          <w:rFonts w:ascii="Courier New" w:hAnsi="Courier New" w:cs="Courier New"/>
          <w:b/>
          <w:bCs/>
          <w:sz w:val="20"/>
          <w:szCs w:val="20"/>
        </w:rPr>
        <w:t xml:space="preserve"> </w:t>
      </w:r>
      <w:r>
        <w:rPr>
          <w:rStyle w:val="HTMLTypewriter"/>
          <w:b/>
          <w:bCs/>
        </w:rPr>
        <w:t xml:space="preserve">) </w:t>
      </w:r>
      <w:proofErr w:type="spellStart"/>
      <w:r>
        <w:rPr>
          <w:rStyle w:val="HTMLVariable"/>
          <w:rFonts w:ascii="Courier New" w:hAnsi="Courier New" w:cs="Courier New"/>
          <w:b/>
          <w:bCs/>
          <w:sz w:val="20"/>
          <w:szCs w:val="20"/>
        </w:rPr>
        <w:t>valuelist</w:t>
      </w:r>
      <w:proofErr w:type="spellEnd"/>
      <w:r>
        <w:rPr>
          <w:rStyle w:val="HTMLTypewriter"/>
          <w:b/>
          <w:bCs/>
        </w:rPr>
        <w:t xml:space="preserve"> ] </w:t>
      </w:r>
      <w:r>
        <w:rPr>
          <w:rFonts w:ascii="Courier New" w:hAnsi="Courier New" w:cs="Courier New"/>
          <w:b/>
          <w:bCs/>
          <w:sz w:val="20"/>
          <w:szCs w:val="20"/>
        </w:rPr>
        <w:br/>
      </w:r>
      <w:r>
        <w:rPr>
          <w:rStyle w:val="HTMLTypewriter"/>
          <w:b/>
          <w:bCs/>
        </w:rPr>
        <w:t xml:space="preserve">[ COMMENTS = </w:t>
      </w:r>
      <w:proofErr w:type="spellStart"/>
      <w:r>
        <w:rPr>
          <w:rStyle w:val="HTMLVariable"/>
          <w:rFonts w:ascii="Courier New" w:hAnsi="Courier New" w:cs="Courier New"/>
          <w:b/>
          <w:bCs/>
          <w:sz w:val="20"/>
          <w:szCs w:val="20"/>
        </w:rPr>
        <w:t>comment_string</w:t>
      </w:r>
      <w:proofErr w:type="spellEnd"/>
      <w:r>
        <w:rPr>
          <w:rStyle w:val="HTMLTypewriter"/>
          <w:b/>
          <w:bCs/>
        </w:rPr>
        <w:t xml:space="preserve"> ] </w:t>
      </w:r>
      <w:r>
        <w:rPr>
          <w:rFonts w:ascii="Courier New" w:hAnsi="Courier New" w:cs="Courier New"/>
          <w:b/>
          <w:bCs/>
          <w:sz w:val="20"/>
          <w:szCs w:val="20"/>
        </w:rPr>
        <w:br/>
      </w:r>
      <w:r>
        <w:rPr>
          <w:rStyle w:val="HTMLTypewriter"/>
          <w:b/>
          <w:bCs/>
        </w:rPr>
        <w:t xml:space="preserve">[ HELP = </w:t>
      </w:r>
      <w:proofErr w:type="spellStart"/>
      <w:r>
        <w:rPr>
          <w:rStyle w:val="HTMLVariable"/>
          <w:rFonts w:ascii="Courier New" w:hAnsi="Courier New" w:cs="Courier New"/>
          <w:b/>
          <w:bCs/>
          <w:sz w:val="20"/>
          <w:szCs w:val="20"/>
        </w:rPr>
        <w:t>help_string</w:t>
      </w:r>
      <w:proofErr w:type="spellEnd"/>
      <w:r>
        <w:rPr>
          <w:rStyle w:val="HTMLTypewriter"/>
          <w:b/>
          <w:bCs/>
        </w:rPr>
        <w:t xml:space="preserve"> ] </w:t>
      </w:r>
      <w:r>
        <w:rPr>
          <w:rFonts w:ascii="Courier New" w:hAnsi="Courier New" w:cs="Courier New"/>
          <w:b/>
          <w:bCs/>
          <w:sz w:val="20"/>
          <w:szCs w:val="20"/>
        </w:rPr>
        <w:br/>
      </w:r>
      <w:r>
        <w:rPr>
          <w:rFonts w:ascii="Courier New" w:hAnsi="Courier New" w:cs="Courier New"/>
          <w:b/>
          <w:bCs/>
          <w:sz w:val="20"/>
          <w:szCs w:val="20"/>
        </w:rPr>
        <w:br/>
      </w:r>
      <w:r>
        <w:rPr>
          <w:rStyle w:val="HTMLTypewriter"/>
          <w:b/>
          <w:bCs/>
        </w:rPr>
        <w:t>.</w:t>
      </w:r>
      <w:r>
        <w:rPr>
          <w:rFonts w:ascii="Courier New" w:hAnsi="Courier New" w:cs="Courier New"/>
          <w:b/>
          <w:bCs/>
          <w:sz w:val="20"/>
          <w:szCs w:val="20"/>
        </w:rPr>
        <w:br/>
      </w:r>
      <w:r>
        <w:rPr>
          <w:rStyle w:val="HTMLTypewriter"/>
          <w:b/>
          <w:bCs/>
        </w:rPr>
        <w:t>.</w:t>
      </w:r>
      <w:r>
        <w:rPr>
          <w:rFonts w:ascii="Courier New" w:hAnsi="Courier New" w:cs="Courier New"/>
          <w:b/>
          <w:bCs/>
          <w:sz w:val="20"/>
          <w:szCs w:val="20"/>
        </w:rPr>
        <w:br/>
      </w:r>
      <w:r>
        <w:rPr>
          <w:rStyle w:val="HTMLTypewriter"/>
          <w:b/>
          <w:bCs/>
        </w:rPr>
        <w:t>.</w:t>
      </w:r>
    </w:p>
    <w:p w:rsidR="00751A99" w:rsidRDefault="00D81329">
      <w:pPr>
        <w:rPr>
          <w:rFonts w:eastAsia="Times New Roman"/>
        </w:rPr>
      </w:pPr>
      <w:proofErr w:type="spellStart"/>
      <w:proofErr w:type="gramStart"/>
      <w:r>
        <w:rPr>
          <w:rStyle w:val="HTMLVariable"/>
          <w:rFonts w:eastAsia="Times New Roman"/>
        </w:rPr>
        <w:t>i</w:t>
      </w:r>
      <w:proofErr w:type="spellEnd"/>
      <w:proofErr w:type="gramEnd"/>
      <w:r>
        <w:rPr>
          <w:rFonts w:eastAsia="Times New Roman"/>
        </w:rPr>
        <w:t xml:space="preserve"> </w:t>
      </w:r>
    </w:p>
    <w:p w:rsidR="00751A99" w:rsidRDefault="00D81329">
      <w:pPr>
        <w:ind w:left="720"/>
        <w:rPr>
          <w:rFonts w:eastAsia="Times New Roman"/>
        </w:rPr>
      </w:pPr>
      <w:r>
        <w:rPr>
          <w:rFonts w:eastAsia="Times New Roman"/>
        </w:rPr>
        <w:t xml:space="preserve">Uniquely identifies the switch being configured as a number between 1 and 32767. </w:t>
      </w:r>
    </w:p>
    <w:p w:rsidR="00751A99" w:rsidRDefault="00D81329">
      <w:pPr>
        <w:rPr>
          <w:rFonts w:eastAsia="Times New Roman"/>
        </w:rPr>
      </w:pPr>
      <w:proofErr w:type="gramStart"/>
      <w:r>
        <w:rPr>
          <w:rStyle w:val="HTMLVariable"/>
          <w:rFonts w:eastAsia="Times New Roman"/>
        </w:rPr>
        <w:t>value</w:t>
      </w:r>
      <w:proofErr w:type="gramEnd"/>
      <w:r>
        <w:rPr>
          <w:rFonts w:eastAsia="Times New Roman"/>
        </w:rPr>
        <w:t xml:space="preserve"> </w:t>
      </w:r>
    </w:p>
    <w:p w:rsidR="00751A99" w:rsidRDefault="00D81329">
      <w:pPr>
        <w:ind w:left="720"/>
        <w:rPr>
          <w:rFonts w:eastAsia="Times New Roman"/>
        </w:rPr>
      </w:pPr>
      <w:r>
        <w:rPr>
          <w:rFonts w:eastAsia="Times New Roman"/>
        </w:rPr>
        <w:br/>
      </w:r>
      <w:proofErr w:type="gramStart"/>
      <w:r>
        <w:rPr>
          <w:rFonts w:eastAsia="Times New Roman"/>
        </w:rPr>
        <w:t>Specifies the number of switches in the set, up to the maximum of 16.</w:t>
      </w:r>
      <w:proofErr w:type="gramEnd"/>
      <w:r>
        <w:rPr>
          <w:rFonts w:eastAsia="Times New Roman"/>
        </w:rPr>
        <w:t xml:space="preserve"> </w:t>
      </w:r>
    </w:p>
    <w:p w:rsidR="00751A99" w:rsidRDefault="00D81329">
      <w:pPr>
        <w:rPr>
          <w:rFonts w:eastAsia="Times New Roman"/>
        </w:rPr>
      </w:pPr>
      <w:proofErr w:type="gramStart"/>
      <w:r>
        <w:rPr>
          <w:rStyle w:val="HTMLVariable"/>
          <w:rFonts w:eastAsia="Times New Roman"/>
        </w:rPr>
        <w:t>name</w:t>
      </w:r>
      <w:proofErr w:type="gramEnd"/>
      <w:r>
        <w:rPr>
          <w:rFonts w:eastAsia="Times New Roman"/>
        </w:rPr>
        <w:t xml:space="preserve"> </w:t>
      </w:r>
    </w:p>
    <w:p w:rsidR="00751A99" w:rsidRDefault="00D81329">
      <w:pPr>
        <w:ind w:left="720"/>
        <w:rPr>
          <w:rFonts w:eastAsia="Times New Roman"/>
        </w:rPr>
      </w:pPr>
      <w:r>
        <w:rPr>
          <w:rFonts w:eastAsia="Times New Roman"/>
        </w:rPr>
        <w:br/>
      </w:r>
      <w:proofErr w:type="gramStart"/>
      <w:r>
        <w:rPr>
          <w:rFonts w:eastAsia="Times New Roman"/>
        </w:rPr>
        <w:t>Specifies a switch name up to 20 characters long.</w:t>
      </w:r>
      <w:proofErr w:type="gramEnd"/>
      <w:r>
        <w:rPr>
          <w:rFonts w:eastAsia="Times New Roman"/>
        </w:rPr>
        <w:t xml:space="preserve"> </w:t>
      </w:r>
    </w:p>
    <w:p w:rsidR="00751A99" w:rsidRDefault="00D81329">
      <w:pPr>
        <w:rPr>
          <w:rFonts w:eastAsia="Times New Roman"/>
        </w:rPr>
      </w:pPr>
      <w:r>
        <w:rPr>
          <w:rFonts w:eastAsia="Times New Roman"/>
        </w:rPr>
        <w:t>{</w:t>
      </w:r>
      <w:r>
        <w:rPr>
          <w:rStyle w:val="Strong"/>
          <w:rFonts w:eastAsia="Times New Roman"/>
        </w:rPr>
        <w:t>DIP </w:t>
      </w:r>
      <w:r>
        <w:rPr>
          <w:rFonts w:eastAsia="Times New Roman"/>
        </w:rPr>
        <w:t>|</w:t>
      </w:r>
      <w:r>
        <w:rPr>
          <w:rStyle w:val="Strong"/>
          <w:rFonts w:eastAsia="Times New Roman"/>
        </w:rPr>
        <w:t> ROTARY </w:t>
      </w:r>
      <w:r>
        <w:rPr>
          <w:rFonts w:eastAsia="Times New Roman"/>
        </w:rPr>
        <w:t>|</w:t>
      </w:r>
      <w:r>
        <w:rPr>
          <w:rStyle w:val="Strong"/>
          <w:rFonts w:eastAsia="Times New Roman"/>
        </w:rPr>
        <w:t> SLIDE</w:t>
      </w:r>
      <w:r>
        <w:rPr>
          <w:rFonts w:eastAsia="Times New Roman"/>
        </w:rPr>
        <w:t xml:space="preserve">} </w:t>
      </w:r>
    </w:p>
    <w:p w:rsidR="00751A99" w:rsidRDefault="00D81329">
      <w:pPr>
        <w:ind w:left="720"/>
        <w:rPr>
          <w:rFonts w:eastAsia="Times New Roman"/>
        </w:rPr>
      </w:pPr>
      <w:r>
        <w:rPr>
          <w:rFonts w:eastAsia="Times New Roman"/>
        </w:rPr>
        <w:t xml:space="preserve">Specifies the switch type, as follows: </w:t>
      </w:r>
    </w:p>
    <w:p w:rsidR="00751A99" w:rsidRDefault="00D81329">
      <w:pPr>
        <w:numPr>
          <w:ilvl w:val="0"/>
          <w:numId w:val="3"/>
        </w:numPr>
        <w:spacing w:before="100" w:beforeAutospacing="1" w:after="100" w:afterAutospacing="1"/>
        <w:ind w:left="1440"/>
        <w:rPr>
          <w:rFonts w:eastAsia="Times New Roman"/>
        </w:rPr>
      </w:pPr>
      <w:r>
        <w:rPr>
          <w:rFonts w:eastAsia="Times New Roman"/>
        </w:rPr>
        <w:t xml:space="preserve">DIP - A set of switches, each having two positions: ON and OFF </w:t>
      </w:r>
    </w:p>
    <w:p w:rsidR="00751A99" w:rsidRDefault="00D81329">
      <w:pPr>
        <w:numPr>
          <w:ilvl w:val="0"/>
          <w:numId w:val="3"/>
        </w:numPr>
        <w:spacing w:before="100" w:beforeAutospacing="1" w:after="100" w:afterAutospacing="1"/>
        <w:ind w:left="1440"/>
        <w:rPr>
          <w:rFonts w:eastAsia="Times New Roman"/>
        </w:rPr>
      </w:pPr>
      <w:r>
        <w:rPr>
          <w:rFonts w:eastAsia="Times New Roman"/>
        </w:rPr>
        <w:t xml:space="preserve">ROTARY - A set of switches having a rotating dial </w:t>
      </w:r>
    </w:p>
    <w:p w:rsidR="00751A99" w:rsidRDefault="00D81329">
      <w:pPr>
        <w:numPr>
          <w:ilvl w:val="0"/>
          <w:numId w:val="3"/>
        </w:numPr>
        <w:spacing w:before="100" w:beforeAutospacing="1" w:after="100" w:afterAutospacing="1"/>
        <w:ind w:left="1440"/>
        <w:rPr>
          <w:rFonts w:eastAsia="Times New Roman"/>
        </w:rPr>
      </w:pPr>
      <w:r>
        <w:rPr>
          <w:rFonts w:eastAsia="Times New Roman"/>
        </w:rPr>
        <w:t xml:space="preserve">SLIDE - A set of switches arranged linearly with a sliding mechanism </w:t>
      </w:r>
    </w:p>
    <w:p w:rsidR="00751A99" w:rsidRDefault="00D81329">
      <w:pPr>
        <w:ind w:left="720"/>
        <w:rPr>
          <w:rFonts w:eastAsia="Times New Roman"/>
        </w:rPr>
      </w:pPr>
      <w:r>
        <w:rPr>
          <w:rFonts w:eastAsia="Times New Roman"/>
        </w:rPr>
        <w:t xml:space="preserve">All switches within the set are numbered, beginning with 1. </w:t>
      </w:r>
    </w:p>
    <w:p w:rsidR="00751A99" w:rsidRDefault="00D81329">
      <w:pPr>
        <w:rPr>
          <w:rFonts w:eastAsia="Times New Roman"/>
        </w:rPr>
      </w:pPr>
      <w:r>
        <w:rPr>
          <w:rFonts w:eastAsia="Times New Roman"/>
        </w:rPr>
        <w:t>{</w:t>
      </w:r>
      <w:r>
        <w:rPr>
          <w:rStyle w:val="Strong"/>
          <w:rFonts w:eastAsia="Times New Roman"/>
        </w:rPr>
        <w:t>YES </w:t>
      </w:r>
      <w:r>
        <w:rPr>
          <w:rFonts w:eastAsia="Times New Roman"/>
        </w:rPr>
        <w:t>|</w:t>
      </w:r>
      <w:r>
        <w:rPr>
          <w:rStyle w:val="Strong"/>
          <w:rFonts w:eastAsia="Times New Roman"/>
        </w:rPr>
        <w:t> NO</w:t>
      </w:r>
      <w:r>
        <w:rPr>
          <w:rFonts w:eastAsia="Times New Roman"/>
        </w:rPr>
        <w:t xml:space="preserve">} </w:t>
      </w:r>
    </w:p>
    <w:p w:rsidR="00751A99" w:rsidRDefault="00D81329">
      <w:pPr>
        <w:ind w:left="720"/>
        <w:rPr>
          <w:rFonts w:eastAsia="Times New Roman"/>
        </w:rPr>
      </w:pPr>
      <w:proofErr w:type="gramStart"/>
      <w:r>
        <w:rPr>
          <w:rFonts w:eastAsia="Times New Roman"/>
        </w:rPr>
        <w:t>Specifies the orientation of the switches.</w:t>
      </w:r>
      <w:proofErr w:type="gramEnd"/>
      <w:r>
        <w:rPr>
          <w:rFonts w:eastAsia="Times New Roman"/>
        </w:rPr>
        <w:t xml:space="preserve"> The default is NO (not vertical). </w:t>
      </w:r>
    </w:p>
    <w:p w:rsidR="00751A99" w:rsidRDefault="00D81329">
      <w:pPr>
        <w:pStyle w:val="NormalWeb"/>
        <w:ind w:left="720"/>
      </w:pPr>
      <w:r>
        <w:t xml:space="preserve">With the REVERSE statement, specifies the order in which DIP switches are numbered. When REVERSE = YES, switches are numbered from 1 to </w:t>
      </w:r>
      <w:r>
        <w:rPr>
          <w:rStyle w:val="HTMLVariable"/>
          <w:rFonts w:ascii="Courier New" w:hAnsi="Courier New" w:cs="Courier New"/>
          <w:sz w:val="20"/>
          <w:szCs w:val="20"/>
        </w:rPr>
        <w:t>n</w:t>
      </w:r>
      <w:r>
        <w:t xml:space="preserve">. When REVERSE = NO (the default), switches are numbered from </w:t>
      </w:r>
      <w:r>
        <w:rPr>
          <w:rStyle w:val="HTMLVariable"/>
          <w:rFonts w:ascii="Courier New" w:hAnsi="Courier New" w:cs="Courier New"/>
          <w:sz w:val="20"/>
          <w:szCs w:val="20"/>
        </w:rPr>
        <w:t>n</w:t>
      </w:r>
      <w:r>
        <w:t xml:space="preserve"> to 1. </w:t>
      </w:r>
    </w:p>
    <w:p w:rsidR="00751A99" w:rsidRDefault="00D81329">
      <w:pPr>
        <w:rPr>
          <w:rFonts w:eastAsia="Times New Roman"/>
        </w:rPr>
      </w:pPr>
      <w:proofErr w:type="spellStart"/>
      <w:proofErr w:type="gramStart"/>
      <w:r>
        <w:rPr>
          <w:rStyle w:val="HTMLVariable"/>
          <w:rFonts w:eastAsia="Times New Roman"/>
        </w:rPr>
        <w:t>switchlist</w:t>
      </w:r>
      <w:proofErr w:type="spellEnd"/>
      <w:proofErr w:type="gramEnd"/>
      <w:r>
        <w:rPr>
          <w:rFonts w:eastAsia="Times New Roman"/>
        </w:rPr>
        <w:t xml:space="preserve"> </w:t>
      </w:r>
    </w:p>
    <w:p w:rsidR="00751A99" w:rsidRDefault="00D81329">
      <w:pPr>
        <w:ind w:left="720"/>
        <w:rPr>
          <w:rFonts w:eastAsia="Times New Roman"/>
        </w:rPr>
      </w:pPr>
      <w:proofErr w:type="gramStart"/>
      <w:r>
        <w:rPr>
          <w:rFonts w:eastAsia="Times New Roman"/>
        </w:rPr>
        <w:t>Contains a list or range of switch numbers.</w:t>
      </w:r>
      <w:proofErr w:type="gramEnd"/>
      <w:r>
        <w:rPr>
          <w:rFonts w:eastAsia="Times New Roman"/>
        </w:rPr>
        <w:t xml:space="preserve"> You must separate the elements of the list by commas. You specify a range by starting and ending values separated by a hyphen. Switches are in ascending order if REVERSE = YES, or in descending order if REVERSE = NO. </w:t>
      </w:r>
    </w:p>
    <w:p w:rsidR="00751A99" w:rsidRDefault="00D81329">
      <w:pPr>
        <w:rPr>
          <w:rFonts w:eastAsia="Times New Roman"/>
        </w:rPr>
      </w:pPr>
      <w:proofErr w:type="spellStart"/>
      <w:proofErr w:type="gramStart"/>
      <w:r>
        <w:rPr>
          <w:rStyle w:val="HTMLVariable"/>
          <w:rFonts w:eastAsia="Times New Roman"/>
        </w:rPr>
        <w:t>labelist</w:t>
      </w:r>
      <w:proofErr w:type="spellEnd"/>
      <w:proofErr w:type="gramEnd"/>
      <w:r>
        <w:rPr>
          <w:rFonts w:eastAsia="Times New Roman"/>
        </w:rPr>
        <w:t xml:space="preserve"> </w:t>
      </w:r>
    </w:p>
    <w:p w:rsidR="00751A99" w:rsidRDefault="00D81329">
      <w:pPr>
        <w:ind w:left="720"/>
        <w:rPr>
          <w:rFonts w:eastAsia="Times New Roman"/>
        </w:rPr>
      </w:pPr>
      <w:proofErr w:type="gramStart"/>
      <w:r>
        <w:rPr>
          <w:rFonts w:eastAsia="Times New Roman"/>
        </w:rPr>
        <w:t xml:space="preserve">Contains the ASCII switch labels, up to 10 characters each, that the ECU assigns to the switches in </w:t>
      </w:r>
      <w:proofErr w:type="spellStart"/>
      <w:r>
        <w:rPr>
          <w:rStyle w:val="HTMLVariable"/>
          <w:rFonts w:ascii="Courier New" w:hAnsi="Courier New" w:cs="Courier New"/>
          <w:sz w:val="20"/>
          <w:szCs w:val="20"/>
        </w:rPr>
        <w:t>switchlist</w:t>
      </w:r>
      <w:proofErr w:type="spellEnd"/>
      <w:r>
        <w:rPr>
          <w:rFonts w:eastAsia="Times New Roman"/>
        </w:rPr>
        <w:t>.</w:t>
      </w:r>
      <w:proofErr w:type="gramEnd"/>
      <w:r>
        <w:rPr>
          <w:rFonts w:eastAsia="Times New Roman"/>
        </w:rPr>
        <w:t xml:space="preserve"> The labels must appear in the same order as their corresponding switch numbers in </w:t>
      </w:r>
      <w:proofErr w:type="spellStart"/>
      <w:r>
        <w:rPr>
          <w:rStyle w:val="HTMLVariable"/>
          <w:rFonts w:ascii="Courier New" w:hAnsi="Courier New" w:cs="Courier New"/>
          <w:sz w:val="20"/>
          <w:szCs w:val="20"/>
        </w:rPr>
        <w:t>switchlist</w:t>
      </w:r>
      <w:proofErr w:type="spellEnd"/>
      <w:r>
        <w:rPr>
          <w:rFonts w:eastAsia="Times New Roman"/>
        </w:rPr>
        <w:t xml:space="preserve">. Surround each label with quotes and separate them by spaces. </w:t>
      </w:r>
    </w:p>
    <w:p w:rsidR="00751A99" w:rsidRDefault="00D81329">
      <w:pPr>
        <w:ind w:left="720"/>
        <w:rPr>
          <w:rFonts w:eastAsia="Times New Roman"/>
        </w:rPr>
      </w:pPr>
      <w:r>
        <w:rPr>
          <w:rFonts w:eastAsia="Times New Roman"/>
        </w:rPr>
        <w:t xml:space="preserve">The following statement labels four switches in the range 4 to 1, giving them the labels SW1-4, SW1-3, SW1-2, and SW1-1. The switches are specified in descending order because REVERSE = NO. </w:t>
      </w:r>
    </w:p>
    <w:p w:rsidR="00751A99" w:rsidRDefault="00751A99">
      <w:pPr>
        <w:pStyle w:val="HTMLPreformatted"/>
        <w:ind w:left="720"/>
      </w:pPr>
    </w:p>
    <w:p w:rsidR="00751A99" w:rsidRDefault="00D81329">
      <w:pPr>
        <w:pStyle w:val="HTMLPreformatted"/>
        <w:ind w:left="720"/>
      </w:pPr>
      <w:r>
        <w:t>REVERSE = NO</w:t>
      </w:r>
    </w:p>
    <w:p w:rsidR="00751A99" w:rsidRDefault="00D81329">
      <w:pPr>
        <w:pStyle w:val="HTMLPreformatted"/>
        <w:ind w:left="720"/>
      </w:pPr>
      <w:r>
        <w:t xml:space="preserve">LABEL = </w:t>
      </w:r>
      <w:proofErr w:type="gramStart"/>
      <w:r>
        <w:t>LOC(</w:t>
      </w:r>
      <w:proofErr w:type="gramEnd"/>
      <w:r>
        <w:t>4-1) "SW1-4" "SW1-3" "SW1-2" "SW1-1"</w:t>
      </w:r>
    </w:p>
    <w:p w:rsidR="00751A99" w:rsidRDefault="00D81329">
      <w:pPr>
        <w:rPr>
          <w:rFonts w:eastAsia="Times New Roman"/>
        </w:rPr>
      </w:pPr>
      <w:proofErr w:type="spellStart"/>
      <w:proofErr w:type="gramStart"/>
      <w:r>
        <w:rPr>
          <w:rStyle w:val="HTMLVariable"/>
          <w:rFonts w:eastAsia="Times New Roman"/>
        </w:rPr>
        <w:t>valuelist</w:t>
      </w:r>
      <w:proofErr w:type="spellEnd"/>
      <w:proofErr w:type="gramEnd"/>
      <w:r>
        <w:rPr>
          <w:rFonts w:eastAsia="Times New Roman"/>
        </w:rPr>
        <w:t xml:space="preserve"> </w:t>
      </w:r>
    </w:p>
    <w:p w:rsidR="00751A99" w:rsidRDefault="00D81329">
      <w:pPr>
        <w:ind w:left="720"/>
        <w:rPr>
          <w:rFonts w:eastAsia="Times New Roman"/>
        </w:rPr>
      </w:pPr>
      <w:r>
        <w:rPr>
          <w:rFonts w:eastAsia="Times New Roman"/>
        </w:rPr>
        <w:t xml:space="preserve">With the INITVAL statement, defines the settings for factory-set switches that must not change. If omitted, the ECU determines the switch settings or the user may set them to any value. </w:t>
      </w:r>
    </w:p>
    <w:p w:rsidR="00751A99" w:rsidRDefault="00D81329">
      <w:pPr>
        <w:ind w:left="720"/>
        <w:rPr>
          <w:rFonts w:eastAsia="Times New Roman"/>
        </w:rPr>
      </w:pPr>
      <w:r>
        <w:rPr>
          <w:rFonts w:eastAsia="Times New Roman"/>
        </w:rPr>
        <w:t xml:space="preserve">With the FACTORY statement, defines the factory settings for the switches. </w:t>
      </w:r>
    </w:p>
    <w:p w:rsidR="00751A99" w:rsidRDefault="00D81329">
      <w:pPr>
        <w:ind w:left="720"/>
        <w:rPr>
          <w:rFonts w:eastAsia="Times New Roman"/>
        </w:rPr>
      </w:pPr>
      <w:r>
        <w:rPr>
          <w:rFonts w:eastAsia="Times New Roman"/>
        </w:rPr>
        <w:t xml:space="preserve">For each element of </w:t>
      </w:r>
      <w:proofErr w:type="spellStart"/>
      <w:r>
        <w:rPr>
          <w:rStyle w:val="HTMLVariable"/>
          <w:rFonts w:ascii="Courier New" w:hAnsi="Courier New" w:cs="Courier New"/>
          <w:sz w:val="20"/>
          <w:szCs w:val="20"/>
        </w:rPr>
        <w:t>switchlist</w:t>
      </w:r>
      <w:proofErr w:type="spellEnd"/>
      <w:r>
        <w:rPr>
          <w:rFonts w:eastAsia="Times New Roman"/>
        </w:rPr>
        <w:t xml:space="preserve">, a corresponding element in </w:t>
      </w:r>
      <w:proofErr w:type="spellStart"/>
      <w:r>
        <w:rPr>
          <w:rStyle w:val="HTMLVariable"/>
          <w:rFonts w:ascii="Courier New" w:hAnsi="Courier New" w:cs="Courier New"/>
          <w:sz w:val="20"/>
          <w:szCs w:val="20"/>
        </w:rPr>
        <w:t>valuelist</w:t>
      </w:r>
      <w:proofErr w:type="spellEnd"/>
      <w:r>
        <w:rPr>
          <w:rFonts w:eastAsia="Times New Roman"/>
        </w:rPr>
        <w:t xml:space="preserve"> specifies the setting of the switch, as follows: </w:t>
      </w:r>
    </w:p>
    <w:p w:rsidR="00751A99" w:rsidRDefault="00D81329">
      <w:pPr>
        <w:numPr>
          <w:ilvl w:val="0"/>
          <w:numId w:val="4"/>
        </w:numPr>
        <w:spacing w:before="100" w:beforeAutospacing="1" w:after="100" w:afterAutospacing="1"/>
        <w:ind w:left="1440"/>
        <w:rPr>
          <w:rFonts w:eastAsia="Times New Roman"/>
        </w:rPr>
      </w:pPr>
      <w:r>
        <w:rPr>
          <w:rFonts w:eastAsia="Times New Roman"/>
        </w:rPr>
        <w:t xml:space="preserve">1 indicates ON. </w:t>
      </w:r>
    </w:p>
    <w:p w:rsidR="00751A99" w:rsidRDefault="00D81329">
      <w:pPr>
        <w:numPr>
          <w:ilvl w:val="0"/>
          <w:numId w:val="4"/>
        </w:numPr>
        <w:spacing w:before="100" w:beforeAutospacing="1" w:after="100" w:afterAutospacing="1"/>
        <w:ind w:left="1440"/>
        <w:rPr>
          <w:rFonts w:eastAsia="Times New Roman"/>
        </w:rPr>
      </w:pPr>
      <w:r>
        <w:rPr>
          <w:rFonts w:eastAsia="Times New Roman"/>
        </w:rPr>
        <w:t xml:space="preserve">0 indicates OFF. </w:t>
      </w:r>
    </w:p>
    <w:p w:rsidR="00751A99" w:rsidRDefault="00D81329">
      <w:pPr>
        <w:numPr>
          <w:ilvl w:val="0"/>
          <w:numId w:val="4"/>
        </w:numPr>
        <w:spacing w:before="100" w:beforeAutospacing="1" w:after="100" w:afterAutospacing="1"/>
        <w:ind w:left="1440"/>
        <w:rPr>
          <w:rFonts w:eastAsia="Times New Roman"/>
        </w:rPr>
      </w:pPr>
      <w:proofErr w:type="gramStart"/>
      <w:r>
        <w:rPr>
          <w:rFonts w:eastAsia="Times New Roman"/>
        </w:rPr>
        <w:t>x</w:t>
      </w:r>
      <w:proofErr w:type="gramEnd"/>
      <w:r>
        <w:rPr>
          <w:rFonts w:eastAsia="Times New Roman"/>
        </w:rPr>
        <w:t xml:space="preserve"> indicates that the switch can be set to either position. </w:t>
      </w:r>
    </w:p>
    <w:p w:rsidR="00751A99" w:rsidRDefault="00D81329">
      <w:pPr>
        <w:ind w:left="720"/>
        <w:rPr>
          <w:rFonts w:eastAsia="Times New Roman"/>
        </w:rPr>
      </w:pPr>
      <w:r>
        <w:rPr>
          <w:rFonts w:eastAsia="Times New Roman"/>
        </w:rPr>
        <w:t xml:space="preserve">The switch settings are not delimited by spaces. </w:t>
      </w:r>
    </w:p>
    <w:p w:rsidR="00751A99" w:rsidRDefault="00D81329">
      <w:pPr>
        <w:ind w:left="720"/>
        <w:rPr>
          <w:rFonts w:eastAsia="Times New Roman"/>
        </w:rPr>
      </w:pPr>
      <w:r>
        <w:rPr>
          <w:rFonts w:eastAsia="Times New Roman"/>
        </w:rPr>
        <w:t xml:space="preserve">The following </w:t>
      </w:r>
      <w:proofErr w:type="gramStart"/>
      <w:r>
        <w:rPr>
          <w:rFonts w:eastAsia="Times New Roman"/>
        </w:rPr>
        <w:t>statement sets switches 4 and 1 ON and switch</w:t>
      </w:r>
      <w:proofErr w:type="gramEnd"/>
      <w:r>
        <w:rPr>
          <w:rFonts w:eastAsia="Times New Roman"/>
        </w:rPr>
        <w:t xml:space="preserve"> 2 OFF. Switch 3 can be in either position. </w:t>
      </w:r>
    </w:p>
    <w:p w:rsidR="00751A99" w:rsidRDefault="00751A99">
      <w:pPr>
        <w:pStyle w:val="HTMLPreformatted"/>
        <w:ind w:left="720"/>
      </w:pPr>
    </w:p>
    <w:p w:rsidR="00751A99" w:rsidRDefault="00D81329">
      <w:pPr>
        <w:pStyle w:val="HTMLPreformatted"/>
        <w:ind w:left="720"/>
      </w:pPr>
      <w:r>
        <w:t xml:space="preserve">INITVAL = </w:t>
      </w:r>
      <w:proofErr w:type="gramStart"/>
      <w:r>
        <w:t>LOC(</w:t>
      </w:r>
      <w:proofErr w:type="gramEnd"/>
      <w:r>
        <w:t>4 3 2 1) 1x01</w:t>
      </w:r>
    </w:p>
    <w:p w:rsidR="00751A99" w:rsidRDefault="00D81329">
      <w:pPr>
        <w:rPr>
          <w:rFonts w:eastAsia="Times New Roman"/>
        </w:rPr>
      </w:pPr>
      <w:proofErr w:type="spellStart"/>
      <w:r>
        <w:rPr>
          <w:rStyle w:val="HTMLVariable"/>
          <w:rFonts w:eastAsia="Times New Roman"/>
        </w:rPr>
        <w:t>comment_string</w:t>
      </w:r>
      <w:proofErr w:type="spellEnd"/>
      <w:r>
        <w:rPr>
          <w:rFonts w:eastAsia="Times New Roman"/>
        </w:rPr>
        <w:t xml:space="preserve"> </w:t>
      </w:r>
    </w:p>
    <w:p w:rsidR="00751A99" w:rsidRDefault="00D81329">
      <w:pPr>
        <w:ind w:left="720"/>
        <w:rPr>
          <w:rFonts w:eastAsia="Times New Roman"/>
        </w:rPr>
      </w:pPr>
      <w:proofErr w:type="gramStart"/>
      <w:r>
        <w:rPr>
          <w:rFonts w:eastAsia="Times New Roman"/>
        </w:rPr>
        <w:t>Specifies up to 600 characters of text to help the user configure the switches.</w:t>
      </w:r>
      <w:proofErr w:type="gramEnd"/>
      <w:r>
        <w:rPr>
          <w:rFonts w:eastAsia="Times New Roman"/>
        </w:rPr>
        <w:t xml:space="preserve"> </w:t>
      </w:r>
    </w:p>
    <w:p w:rsidR="00751A99" w:rsidRDefault="00D81329">
      <w:pPr>
        <w:rPr>
          <w:rFonts w:eastAsia="Times New Roman"/>
        </w:rPr>
      </w:pPr>
      <w:proofErr w:type="spellStart"/>
      <w:r>
        <w:rPr>
          <w:rStyle w:val="HTMLVariable"/>
          <w:rFonts w:eastAsia="Times New Roman"/>
        </w:rPr>
        <w:t>help_string</w:t>
      </w:r>
      <w:proofErr w:type="spellEnd"/>
      <w:r>
        <w:rPr>
          <w:rFonts w:eastAsia="Times New Roman"/>
        </w:rPr>
        <w:t xml:space="preserve"> </w:t>
      </w:r>
    </w:p>
    <w:p w:rsidR="00751A99" w:rsidRDefault="00D81329">
      <w:pPr>
        <w:ind w:left="720"/>
        <w:rPr>
          <w:rFonts w:eastAsia="Times New Roman"/>
        </w:rPr>
      </w:pPr>
      <w:proofErr w:type="gramStart"/>
      <w:r>
        <w:rPr>
          <w:rFonts w:eastAsia="Times New Roman"/>
        </w:rPr>
        <w:t>Specifies up to 600 characters of text to display if the user requests help.</w:t>
      </w:r>
      <w:proofErr w:type="gramEnd"/>
      <w:r>
        <w:rPr>
          <w:rFonts w:eastAsia="Times New Roman"/>
        </w:rPr>
        <w:t xml:space="preserve"> </w:t>
      </w:r>
      <w:bookmarkStart w:id="15" w:name="no_id_54"/>
      <w:bookmarkEnd w:id="15"/>
    </w:p>
    <w:p w:rsidR="00751A99" w:rsidRDefault="00751A99">
      <w:pPr>
        <w:rPr>
          <w:rFonts w:eastAsia="Times New Roman"/>
        </w:rPr>
      </w:pPr>
      <w:r w:rsidRPr="00751A99">
        <w:rPr>
          <w:rFonts w:eastAsia="Times New Roman"/>
        </w:rPr>
        <w:pict>
          <v:rect id="_x0000_i1032" style="width:0;height:1.5pt" o:hralign="center" o:hrstd="t" o:hr="t" fillcolor="#a0a0a0" stroked="f"/>
        </w:pict>
      </w:r>
    </w:p>
    <w:p w:rsidR="00751A99" w:rsidRDefault="00D81329">
      <w:pPr>
        <w:pStyle w:val="Heading3"/>
        <w:rPr>
          <w:rFonts w:eastAsia="Times New Roman"/>
        </w:rPr>
      </w:pPr>
      <w:r>
        <w:rPr>
          <w:rFonts w:eastAsia="Times New Roman"/>
        </w:rPr>
        <w:t xml:space="preserve">B.2.3    Jumper Configuration Block Statement </w:t>
      </w:r>
    </w:p>
    <w:p w:rsidR="00751A99" w:rsidRDefault="00D81329">
      <w:pPr>
        <w:pStyle w:val="NormalWeb"/>
      </w:pPr>
      <w:bookmarkStart w:id="16" w:name="nx_id_200"/>
      <w:bookmarkStart w:id="17" w:name="nx_id_201"/>
      <w:bookmarkEnd w:id="16"/>
      <w:bookmarkEnd w:id="17"/>
      <w:r>
        <w:t xml:space="preserve">The jumper configuration block defines the set of jumpers for an extension board. </w:t>
      </w:r>
    </w:p>
    <w:p w:rsidR="00751A99" w:rsidRDefault="00751A99">
      <w:pPr>
        <w:rPr>
          <w:rFonts w:eastAsia="Times New Roman"/>
        </w:rPr>
      </w:pPr>
      <w:r w:rsidRPr="00751A99">
        <w:rPr>
          <w:rFonts w:eastAsia="Times New Roman"/>
        </w:rPr>
        <w:pict>
          <v:rect id="_x0000_i1033" style="width:0;height:1.5pt" o:hralign="center" o:hrstd="t" o:hr="t" fillcolor="#a0a0a0" stroked="f"/>
        </w:pict>
      </w:r>
    </w:p>
    <w:p w:rsidR="00751A99" w:rsidRDefault="00D81329">
      <w:pPr>
        <w:pStyle w:val="Heading3"/>
        <w:rPr>
          <w:rFonts w:eastAsia="Times New Roman"/>
        </w:rPr>
      </w:pPr>
      <w:r>
        <w:rPr>
          <w:rFonts w:eastAsia="Times New Roman"/>
        </w:rPr>
        <w:t xml:space="preserve">Syntax </w:t>
      </w:r>
    </w:p>
    <w:p w:rsidR="00751A99" w:rsidRDefault="00D81329">
      <w:pPr>
        <w:pStyle w:val="NormalWeb"/>
      </w:pPr>
      <w:r>
        <w:rPr>
          <w:rStyle w:val="HTMLTypewriter"/>
          <w:b/>
          <w:bCs/>
        </w:rPr>
        <w:t xml:space="preserve">JUMPER( </w:t>
      </w:r>
      <w:proofErr w:type="spellStart"/>
      <w:r>
        <w:rPr>
          <w:rStyle w:val="HTMLVariable"/>
          <w:rFonts w:ascii="Courier New" w:hAnsi="Courier New" w:cs="Courier New"/>
          <w:b/>
          <w:bCs/>
          <w:sz w:val="20"/>
          <w:szCs w:val="20"/>
        </w:rPr>
        <w:t>i</w:t>
      </w:r>
      <w:proofErr w:type="spellEnd"/>
      <w:r>
        <w:rPr>
          <w:rStyle w:val="HTMLVariable"/>
          <w:rFonts w:ascii="Courier New" w:hAnsi="Courier New" w:cs="Courier New"/>
          <w:b/>
          <w:bCs/>
          <w:sz w:val="20"/>
          <w:szCs w:val="20"/>
        </w:rPr>
        <w:t xml:space="preserve"> </w:t>
      </w:r>
      <w:r>
        <w:rPr>
          <w:rStyle w:val="HTMLTypewriter"/>
          <w:b/>
          <w:bCs/>
        </w:rPr>
        <w:t xml:space="preserve">) = </w:t>
      </w:r>
      <w:r>
        <w:rPr>
          <w:rStyle w:val="HTMLVariable"/>
          <w:rFonts w:ascii="Courier New" w:hAnsi="Courier New" w:cs="Courier New"/>
          <w:b/>
          <w:bCs/>
          <w:sz w:val="20"/>
          <w:szCs w:val="20"/>
        </w:rPr>
        <w:t>value</w:t>
      </w:r>
      <w:r>
        <w:rPr>
          <w:rStyle w:val="HTMLTypewriter"/>
          <w:b/>
          <w:bCs/>
        </w:rPr>
        <w:t xml:space="preserve"> </w:t>
      </w:r>
      <w:r>
        <w:rPr>
          <w:rFonts w:ascii="Courier New" w:hAnsi="Courier New" w:cs="Courier New"/>
          <w:b/>
          <w:bCs/>
          <w:sz w:val="20"/>
          <w:szCs w:val="20"/>
        </w:rPr>
        <w:br/>
      </w:r>
      <w:r>
        <w:rPr>
          <w:rStyle w:val="HTMLTypewriter"/>
          <w:b/>
          <w:bCs/>
        </w:rPr>
        <w:t xml:space="preserve">NAME = </w:t>
      </w:r>
      <w:r>
        <w:rPr>
          <w:rStyle w:val="HTMLVariable"/>
          <w:rFonts w:ascii="Courier New" w:hAnsi="Courier New" w:cs="Courier New"/>
          <w:b/>
          <w:bCs/>
          <w:sz w:val="20"/>
          <w:szCs w:val="20"/>
        </w:rPr>
        <w:t>name</w:t>
      </w:r>
      <w:r>
        <w:rPr>
          <w:rStyle w:val="HTMLTypewriter"/>
          <w:b/>
          <w:bCs/>
        </w:rPr>
        <w:t xml:space="preserve"> </w:t>
      </w:r>
      <w:r>
        <w:rPr>
          <w:rFonts w:ascii="Courier New" w:hAnsi="Courier New" w:cs="Courier New"/>
          <w:b/>
          <w:bCs/>
          <w:sz w:val="20"/>
          <w:szCs w:val="20"/>
        </w:rPr>
        <w:br/>
      </w:r>
      <w:r>
        <w:rPr>
          <w:rStyle w:val="HTMLTypewriter"/>
          <w:b/>
          <w:bCs/>
        </w:rPr>
        <w:t xml:space="preserve">JTYPE = { INLINE | PAIRED | TRIPOLE } </w:t>
      </w:r>
      <w:r>
        <w:rPr>
          <w:rFonts w:ascii="Courier New" w:hAnsi="Courier New" w:cs="Courier New"/>
          <w:b/>
          <w:bCs/>
          <w:sz w:val="20"/>
          <w:szCs w:val="20"/>
        </w:rPr>
        <w:br/>
      </w:r>
      <w:r>
        <w:rPr>
          <w:rStyle w:val="HTMLTypewriter"/>
          <w:b/>
          <w:bCs/>
        </w:rPr>
        <w:t xml:space="preserve">[ VERTICAL = { YES | NO } ] </w:t>
      </w:r>
      <w:r>
        <w:rPr>
          <w:rFonts w:ascii="Courier New" w:hAnsi="Courier New" w:cs="Courier New"/>
          <w:b/>
          <w:bCs/>
          <w:sz w:val="20"/>
          <w:szCs w:val="20"/>
        </w:rPr>
        <w:br/>
      </w:r>
      <w:r>
        <w:rPr>
          <w:rStyle w:val="HTMLTypewriter"/>
          <w:b/>
          <w:bCs/>
        </w:rPr>
        <w:t xml:space="preserve">[ REVERSE = { YES | NO } ] </w:t>
      </w:r>
      <w:r>
        <w:rPr>
          <w:rFonts w:ascii="Courier New" w:hAnsi="Courier New" w:cs="Courier New"/>
          <w:b/>
          <w:bCs/>
          <w:sz w:val="20"/>
          <w:szCs w:val="20"/>
        </w:rPr>
        <w:br/>
      </w:r>
      <w:r>
        <w:rPr>
          <w:rStyle w:val="HTMLTypewriter"/>
          <w:b/>
          <w:bCs/>
        </w:rPr>
        <w:t xml:space="preserve">[ LABEL = LOC( </w:t>
      </w:r>
      <w:proofErr w:type="spellStart"/>
      <w:r>
        <w:rPr>
          <w:rStyle w:val="HTMLVariable"/>
          <w:rFonts w:ascii="Courier New" w:hAnsi="Courier New" w:cs="Courier New"/>
          <w:b/>
          <w:bCs/>
          <w:sz w:val="20"/>
          <w:szCs w:val="20"/>
        </w:rPr>
        <w:t>jumperlist</w:t>
      </w:r>
      <w:proofErr w:type="spellEnd"/>
      <w:r>
        <w:rPr>
          <w:rStyle w:val="HTMLVariable"/>
          <w:rFonts w:ascii="Courier New" w:hAnsi="Courier New" w:cs="Courier New"/>
          <w:b/>
          <w:bCs/>
          <w:sz w:val="20"/>
          <w:szCs w:val="20"/>
        </w:rPr>
        <w:t xml:space="preserve"> </w:t>
      </w:r>
      <w:r>
        <w:rPr>
          <w:rStyle w:val="HTMLTypewriter"/>
          <w:b/>
          <w:bCs/>
        </w:rPr>
        <w:t xml:space="preserve">) </w:t>
      </w:r>
      <w:proofErr w:type="spellStart"/>
      <w:r>
        <w:rPr>
          <w:rStyle w:val="HTMLVariable"/>
          <w:rFonts w:ascii="Courier New" w:hAnsi="Courier New" w:cs="Courier New"/>
          <w:b/>
          <w:bCs/>
          <w:sz w:val="20"/>
          <w:szCs w:val="20"/>
        </w:rPr>
        <w:t>labelist</w:t>
      </w:r>
      <w:proofErr w:type="spellEnd"/>
      <w:r>
        <w:rPr>
          <w:rStyle w:val="HTMLTypewriter"/>
          <w:b/>
          <w:bCs/>
        </w:rPr>
        <w:t xml:space="preserve"> ] </w:t>
      </w:r>
      <w:r>
        <w:rPr>
          <w:rFonts w:ascii="Courier New" w:hAnsi="Courier New" w:cs="Courier New"/>
          <w:b/>
          <w:bCs/>
          <w:sz w:val="20"/>
          <w:szCs w:val="20"/>
        </w:rPr>
        <w:br/>
      </w:r>
      <w:r>
        <w:rPr>
          <w:rStyle w:val="HTMLTypewriter"/>
          <w:b/>
          <w:bCs/>
        </w:rPr>
        <w:t xml:space="preserve">[ INITVAL = LOC( </w:t>
      </w:r>
      <w:proofErr w:type="spellStart"/>
      <w:r>
        <w:rPr>
          <w:rStyle w:val="HTMLVariable"/>
          <w:rFonts w:ascii="Courier New" w:hAnsi="Courier New" w:cs="Courier New"/>
          <w:b/>
          <w:bCs/>
          <w:sz w:val="20"/>
          <w:szCs w:val="20"/>
        </w:rPr>
        <w:t>jumperlist</w:t>
      </w:r>
      <w:proofErr w:type="spellEnd"/>
      <w:r>
        <w:rPr>
          <w:rStyle w:val="HTMLVariable"/>
          <w:rFonts w:ascii="Courier New" w:hAnsi="Courier New" w:cs="Courier New"/>
          <w:b/>
          <w:bCs/>
          <w:sz w:val="20"/>
          <w:szCs w:val="20"/>
        </w:rPr>
        <w:t xml:space="preserve"> </w:t>
      </w:r>
      <w:r>
        <w:rPr>
          <w:rStyle w:val="HTMLTypewriter"/>
          <w:b/>
          <w:bCs/>
        </w:rPr>
        <w:t xml:space="preserve">) </w:t>
      </w:r>
      <w:proofErr w:type="spellStart"/>
      <w:r>
        <w:rPr>
          <w:rStyle w:val="HTMLVariable"/>
          <w:rFonts w:ascii="Courier New" w:hAnsi="Courier New" w:cs="Courier New"/>
          <w:b/>
          <w:bCs/>
          <w:sz w:val="20"/>
          <w:szCs w:val="20"/>
        </w:rPr>
        <w:t>valuelist</w:t>
      </w:r>
      <w:proofErr w:type="spellEnd"/>
      <w:r>
        <w:rPr>
          <w:rStyle w:val="HTMLTypewriter"/>
          <w:b/>
          <w:bCs/>
        </w:rPr>
        <w:t xml:space="preserve"> ] </w:t>
      </w:r>
      <w:r>
        <w:rPr>
          <w:rFonts w:ascii="Courier New" w:hAnsi="Courier New" w:cs="Courier New"/>
          <w:b/>
          <w:bCs/>
          <w:sz w:val="20"/>
          <w:szCs w:val="20"/>
        </w:rPr>
        <w:br/>
      </w:r>
      <w:r>
        <w:rPr>
          <w:rStyle w:val="HTMLTypewriter"/>
          <w:b/>
          <w:bCs/>
        </w:rPr>
        <w:t xml:space="preserve">[ FACTORY = LOC( </w:t>
      </w:r>
      <w:proofErr w:type="spellStart"/>
      <w:r>
        <w:rPr>
          <w:rStyle w:val="HTMLVariable"/>
          <w:rFonts w:ascii="Courier New" w:hAnsi="Courier New" w:cs="Courier New"/>
          <w:b/>
          <w:bCs/>
          <w:sz w:val="20"/>
          <w:szCs w:val="20"/>
        </w:rPr>
        <w:t>jumperlist</w:t>
      </w:r>
      <w:proofErr w:type="spellEnd"/>
      <w:r>
        <w:rPr>
          <w:rStyle w:val="HTMLVariable"/>
          <w:rFonts w:ascii="Courier New" w:hAnsi="Courier New" w:cs="Courier New"/>
          <w:b/>
          <w:bCs/>
          <w:sz w:val="20"/>
          <w:szCs w:val="20"/>
        </w:rPr>
        <w:t xml:space="preserve"> </w:t>
      </w:r>
      <w:r>
        <w:rPr>
          <w:rStyle w:val="HTMLTypewriter"/>
          <w:b/>
          <w:bCs/>
        </w:rPr>
        <w:t xml:space="preserve">) </w:t>
      </w:r>
      <w:proofErr w:type="spellStart"/>
      <w:r>
        <w:rPr>
          <w:rStyle w:val="HTMLVariable"/>
          <w:rFonts w:ascii="Courier New" w:hAnsi="Courier New" w:cs="Courier New"/>
          <w:b/>
          <w:bCs/>
          <w:sz w:val="20"/>
          <w:szCs w:val="20"/>
        </w:rPr>
        <w:t>valuelist</w:t>
      </w:r>
      <w:proofErr w:type="spellEnd"/>
      <w:r>
        <w:rPr>
          <w:rStyle w:val="HTMLTypewriter"/>
          <w:b/>
          <w:bCs/>
        </w:rPr>
        <w:t xml:space="preserve"> ] </w:t>
      </w:r>
      <w:r>
        <w:rPr>
          <w:rFonts w:ascii="Courier New" w:hAnsi="Courier New" w:cs="Courier New"/>
          <w:b/>
          <w:bCs/>
          <w:sz w:val="20"/>
          <w:szCs w:val="20"/>
        </w:rPr>
        <w:br/>
      </w:r>
      <w:r>
        <w:rPr>
          <w:rStyle w:val="HTMLTypewriter"/>
          <w:b/>
          <w:bCs/>
        </w:rPr>
        <w:t xml:space="preserve">[ COMMENTS = </w:t>
      </w:r>
      <w:proofErr w:type="spellStart"/>
      <w:r>
        <w:rPr>
          <w:rStyle w:val="HTMLVariable"/>
          <w:rFonts w:ascii="Courier New" w:hAnsi="Courier New" w:cs="Courier New"/>
          <w:b/>
          <w:bCs/>
          <w:sz w:val="20"/>
          <w:szCs w:val="20"/>
        </w:rPr>
        <w:t>comment_string</w:t>
      </w:r>
      <w:proofErr w:type="spellEnd"/>
      <w:r>
        <w:rPr>
          <w:rStyle w:val="HTMLTypewriter"/>
          <w:b/>
          <w:bCs/>
        </w:rPr>
        <w:t xml:space="preserve"> ] </w:t>
      </w:r>
      <w:r>
        <w:rPr>
          <w:rFonts w:ascii="Courier New" w:hAnsi="Courier New" w:cs="Courier New"/>
          <w:b/>
          <w:bCs/>
          <w:sz w:val="20"/>
          <w:szCs w:val="20"/>
        </w:rPr>
        <w:br/>
      </w:r>
      <w:r>
        <w:rPr>
          <w:rStyle w:val="HTMLTypewriter"/>
          <w:b/>
          <w:bCs/>
        </w:rPr>
        <w:t xml:space="preserve">[ HELP = </w:t>
      </w:r>
      <w:proofErr w:type="spellStart"/>
      <w:r>
        <w:rPr>
          <w:rStyle w:val="HTMLVariable"/>
          <w:rFonts w:ascii="Courier New" w:hAnsi="Courier New" w:cs="Courier New"/>
          <w:b/>
          <w:bCs/>
          <w:sz w:val="20"/>
          <w:szCs w:val="20"/>
        </w:rPr>
        <w:t>help_string</w:t>
      </w:r>
      <w:proofErr w:type="spellEnd"/>
      <w:r>
        <w:rPr>
          <w:rStyle w:val="HTMLTypewriter"/>
          <w:b/>
          <w:bCs/>
        </w:rPr>
        <w:t xml:space="preserve"> ] </w:t>
      </w:r>
      <w:r>
        <w:rPr>
          <w:rFonts w:ascii="Courier New" w:hAnsi="Courier New" w:cs="Courier New"/>
          <w:b/>
          <w:bCs/>
          <w:sz w:val="20"/>
          <w:szCs w:val="20"/>
        </w:rPr>
        <w:br/>
      </w:r>
      <w:r>
        <w:rPr>
          <w:rFonts w:ascii="Courier New" w:hAnsi="Courier New" w:cs="Courier New"/>
          <w:b/>
          <w:bCs/>
          <w:sz w:val="20"/>
          <w:szCs w:val="20"/>
        </w:rPr>
        <w:br/>
      </w:r>
      <w:r>
        <w:rPr>
          <w:rStyle w:val="HTMLTypewriter"/>
          <w:b/>
          <w:bCs/>
        </w:rPr>
        <w:t>.</w:t>
      </w:r>
      <w:r>
        <w:rPr>
          <w:rFonts w:ascii="Courier New" w:hAnsi="Courier New" w:cs="Courier New"/>
          <w:b/>
          <w:bCs/>
          <w:sz w:val="20"/>
          <w:szCs w:val="20"/>
        </w:rPr>
        <w:br/>
      </w:r>
      <w:r>
        <w:rPr>
          <w:rStyle w:val="HTMLTypewriter"/>
          <w:b/>
          <w:bCs/>
        </w:rPr>
        <w:t>.</w:t>
      </w:r>
      <w:r>
        <w:rPr>
          <w:rFonts w:ascii="Courier New" w:hAnsi="Courier New" w:cs="Courier New"/>
          <w:b/>
          <w:bCs/>
          <w:sz w:val="20"/>
          <w:szCs w:val="20"/>
        </w:rPr>
        <w:br/>
      </w:r>
      <w:r>
        <w:rPr>
          <w:rStyle w:val="HTMLTypewriter"/>
          <w:b/>
          <w:bCs/>
        </w:rPr>
        <w:t>.</w:t>
      </w:r>
    </w:p>
    <w:p w:rsidR="00751A99" w:rsidRDefault="00D81329">
      <w:pPr>
        <w:rPr>
          <w:rFonts w:eastAsia="Times New Roman"/>
        </w:rPr>
      </w:pPr>
      <w:proofErr w:type="spellStart"/>
      <w:proofErr w:type="gramStart"/>
      <w:r>
        <w:rPr>
          <w:rStyle w:val="HTMLVariable"/>
          <w:rFonts w:eastAsia="Times New Roman"/>
        </w:rPr>
        <w:t>i</w:t>
      </w:r>
      <w:proofErr w:type="spellEnd"/>
      <w:proofErr w:type="gramEnd"/>
      <w:r>
        <w:rPr>
          <w:rFonts w:eastAsia="Times New Roman"/>
        </w:rPr>
        <w:t xml:space="preserve"> </w:t>
      </w:r>
    </w:p>
    <w:p w:rsidR="00751A99" w:rsidRDefault="00D81329">
      <w:pPr>
        <w:ind w:left="720"/>
        <w:rPr>
          <w:rFonts w:eastAsia="Times New Roman"/>
        </w:rPr>
      </w:pPr>
      <w:r>
        <w:rPr>
          <w:rFonts w:eastAsia="Times New Roman"/>
        </w:rPr>
        <w:t xml:space="preserve">Uniquely identifies the jumper being configured as a number between 1 and 32767. </w:t>
      </w:r>
    </w:p>
    <w:p w:rsidR="00751A99" w:rsidRDefault="00D81329">
      <w:pPr>
        <w:rPr>
          <w:rFonts w:eastAsia="Times New Roman"/>
        </w:rPr>
      </w:pPr>
      <w:proofErr w:type="gramStart"/>
      <w:r>
        <w:rPr>
          <w:rStyle w:val="HTMLVariable"/>
          <w:rFonts w:eastAsia="Times New Roman"/>
        </w:rPr>
        <w:t>value</w:t>
      </w:r>
      <w:proofErr w:type="gramEnd"/>
      <w:r>
        <w:rPr>
          <w:rFonts w:eastAsia="Times New Roman"/>
        </w:rPr>
        <w:t xml:space="preserve"> </w:t>
      </w:r>
    </w:p>
    <w:p w:rsidR="00751A99" w:rsidRDefault="00D81329">
      <w:pPr>
        <w:ind w:left="720"/>
        <w:rPr>
          <w:rFonts w:eastAsia="Times New Roman"/>
        </w:rPr>
      </w:pPr>
      <w:r>
        <w:rPr>
          <w:rFonts w:eastAsia="Times New Roman"/>
        </w:rPr>
        <w:br/>
      </w:r>
      <w:proofErr w:type="gramStart"/>
      <w:r>
        <w:rPr>
          <w:rFonts w:eastAsia="Times New Roman"/>
        </w:rPr>
        <w:t xml:space="preserve">Specifies either the number of jumper connections (for inline jumpers) or the number of </w:t>
      </w:r>
      <w:proofErr w:type="spellStart"/>
      <w:r>
        <w:rPr>
          <w:rFonts w:eastAsia="Times New Roman"/>
        </w:rPr>
        <w:t>tripole</w:t>
      </w:r>
      <w:proofErr w:type="spellEnd"/>
      <w:r>
        <w:rPr>
          <w:rFonts w:eastAsia="Times New Roman"/>
        </w:rPr>
        <w:t xml:space="preserve"> or paired sets (for </w:t>
      </w:r>
      <w:proofErr w:type="spellStart"/>
      <w:r>
        <w:rPr>
          <w:rFonts w:eastAsia="Times New Roman"/>
        </w:rPr>
        <w:t>tripole</w:t>
      </w:r>
      <w:proofErr w:type="spellEnd"/>
      <w:r>
        <w:rPr>
          <w:rFonts w:eastAsia="Times New Roman"/>
        </w:rPr>
        <w:t xml:space="preserve"> and paired jumpers).</w:t>
      </w:r>
      <w:proofErr w:type="gramEnd"/>
      <w:r>
        <w:rPr>
          <w:rFonts w:eastAsia="Times New Roman"/>
        </w:rPr>
        <w:t xml:space="preserve"> </w:t>
      </w:r>
    </w:p>
    <w:p w:rsidR="00751A99" w:rsidRDefault="00D81329">
      <w:pPr>
        <w:rPr>
          <w:rFonts w:eastAsia="Times New Roman"/>
        </w:rPr>
      </w:pPr>
      <w:proofErr w:type="gramStart"/>
      <w:r>
        <w:rPr>
          <w:rStyle w:val="HTMLVariable"/>
          <w:rFonts w:eastAsia="Times New Roman"/>
        </w:rPr>
        <w:t>name</w:t>
      </w:r>
      <w:proofErr w:type="gramEnd"/>
      <w:r>
        <w:rPr>
          <w:rFonts w:eastAsia="Times New Roman"/>
        </w:rPr>
        <w:t xml:space="preserve"> </w:t>
      </w:r>
    </w:p>
    <w:p w:rsidR="00751A99" w:rsidRDefault="00D81329">
      <w:pPr>
        <w:ind w:left="720"/>
        <w:rPr>
          <w:rFonts w:eastAsia="Times New Roman"/>
        </w:rPr>
      </w:pPr>
      <w:r>
        <w:rPr>
          <w:rFonts w:eastAsia="Times New Roman"/>
        </w:rPr>
        <w:br/>
        <w:t xml:space="preserve">Specifies the jumper name or description, which can be up to 20 characters long. </w:t>
      </w:r>
    </w:p>
    <w:p w:rsidR="00751A99" w:rsidRDefault="00D81329">
      <w:pPr>
        <w:rPr>
          <w:rFonts w:eastAsia="Times New Roman"/>
        </w:rPr>
      </w:pPr>
      <w:r>
        <w:rPr>
          <w:rFonts w:eastAsia="Times New Roman"/>
        </w:rPr>
        <w:t>{</w:t>
      </w:r>
      <w:r>
        <w:rPr>
          <w:rStyle w:val="Strong"/>
          <w:rFonts w:eastAsia="Times New Roman"/>
        </w:rPr>
        <w:t>INLINE </w:t>
      </w:r>
      <w:r>
        <w:rPr>
          <w:rFonts w:eastAsia="Times New Roman"/>
        </w:rPr>
        <w:t>|</w:t>
      </w:r>
      <w:r>
        <w:rPr>
          <w:rStyle w:val="Strong"/>
          <w:rFonts w:eastAsia="Times New Roman"/>
        </w:rPr>
        <w:t> PAIRED </w:t>
      </w:r>
      <w:r>
        <w:rPr>
          <w:rFonts w:eastAsia="Times New Roman"/>
        </w:rPr>
        <w:t>|</w:t>
      </w:r>
      <w:r>
        <w:rPr>
          <w:rStyle w:val="Strong"/>
          <w:rFonts w:eastAsia="Times New Roman"/>
        </w:rPr>
        <w:t> TRIPOLE</w:t>
      </w:r>
      <w:r>
        <w:rPr>
          <w:rFonts w:eastAsia="Times New Roman"/>
        </w:rPr>
        <w:t xml:space="preserve">} </w:t>
      </w:r>
    </w:p>
    <w:p w:rsidR="00751A99" w:rsidRDefault="00D81329">
      <w:pPr>
        <w:ind w:left="720"/>
        <w:rPr>
          <w:rFonts w:eastAsia="Times New Roman"/>
        </w:rPr>
      </w:pPr>
      <w:r>
        <w:rPr>
          <w:rFonts w:eastAsia="Times New Roman"/>
        </w:rPr>
        <w:t xml:space="preserve">Specifies the type of jumper, as follows: </w:t>
      </w:r>
    </w:p>
    <w:p w:rsidR="00751A99" w:rsidRDefault="00D81329">
      <w:pPr>
        <w:numPr>
          <w:ilvl w:val="0"/>
          <w:numId w:val="5"/>
        </w:numPr>
        <w:spacing w:before="100" w:beforeAutospacing="1" w:after="100" w:afterAutospacing="1"/>
        <w:ind w:left="1440"/>
        <w:rPr>
          <w:rFonts w:eastAsia="Times New Roman"/>
        </w:rPr>
      </w:pPr>
      <w:r>
        <w:rPr>
          <w:rFonts w:eastAsia="Times New Roman"/>
        </w:rPr>
        <w:t xml:space="preserve">INLINE jumpers, arranged in a straight line such that each post can be connected to an adjacent post </w:t>
      </w:r>
    </w:p>
    <w:p w:rsidR="00751A99" w:rsidRDefault="00D81329">
      <w:pPr>
        <w:numPr>
          <w:ilvl w:val="0"/>
          <w:numId w:val="5"/>
        </w:numPr>
        <w:spacing w:before="100" w:beforeAutospacing="1" w:after="100" w:afterAutospacing="1"/>
        <w:ind w:left="1440"/>
        <w:rPr>
          <w:rFonts w:eastAsia="Times New Roman"/>
        </w:rPr>
      </w:pPr>
      <w:r>
        <w:rPr>
          <w:rFonts w:eastAsia="Times New Roman"/>
        </w:rPr>
        <w:t xml:space="preserve">PAIRED jumpers, arranged as a series of double posts such that any single pair can be connected across the two posts </w:t>
      </w:r>
    </w:p>
    <w:p w:rsidR="00751A99" w:rsidRDefault="00D81329">
      <w:pPr>
        <w:numPr>
          <w:ilvl w:val="0"/>
          <w:numId w:val="5"/>
        </w:numPr>
        <w:spacing w:before="100" w:beforeAutospacing="1" w:after="100" w:afterAutospacing="1"/>
        <w:ind w:left="1440"/>
        <w:rPr>
          <w:rFonts w:eastAsia="Times New Roman"/>
        </w:rPr>
      </w:pPr>
      <w:r>
        <w:rPr>
          <w:rFonts w:eastAsia="Times New Roman"/>
        </w:rPr>
        <w:t xml:space="preserve">TRIPOLE jumpers, arranged as a series of triple posts such that the middle post can be connected to either of the two adjacent posts </w:t>
      </w:r>
    </w:p>
    <w:p w:rsidR="00751A99" w:rsidRDefault="00D81329">
      <w:pPr>
        <w:rPr>
          <w:rFonts w:eastAsia="Times New Roman"/>
        </w:rPr>
      </w:pPr>
      <w:r>
        <w:rPr>
          <w:rFonts w:eastAsia="Times New Roman"/>
        </w:rPr>
        <w:t>{</w:t>
      </w:r>
      <w:r>
        <w:rPr>
          <w:rStyle w:val="Strong"/>
          <w:rFonts w:eastAsia="Times New Roman"/>
        </w:rPr>
        <w:t>YES </w:t>
      </w:r>
      <w:r>
        <w:rPr>
          <w:rFonts w:eastAsia="Times New Roman"/>
        </w:rPr>
        <w:t>|</w:t>
      </w:r>
      <w:r>
        <w:rPr>
          <w:rStyle w:val="Strong"/>
          <w:rFonts w:eastAsia="Times New Roman"/>
        </w:rPr>
        <w:t> NO</w:t>
      </w:r>
      <w:r>
        <w:rPr>
          <w:rFonts w:eastAsia="Times New Roman"/>
        </w:rPr>
        <w:t xml:space="preserve">} </w:t>
      </w:r>
    </w:p>
    <w:p w:rsidR="00751A99" w:rsidRDefault="00D81329">
      <w:pPr>
        <w:ind w:left="720"/>
        <w:rPr>
          <w:rFonts w:eastAsia="Times New Roman"/>
        </w:rPr>
      </w:pPr>
      <w:r>
        <w:rPr>
          <w:rFonts w:eastAsia="Times New Roman"/>
        </w:rPr>
        <w:t xml:space="preserve">With the VERTICAL statement, specifies the orientation of the jumpers. The default is NO (not vertical). </w:t>
      </w:r>
    </w:p>
    <w:p w:rsidR="00751A99" w:rsidRDefault="00D81329">
      <w:pPr>
        <w:ind w:left="720"/>
        <w:rPr>
          <w:rFonts w:eastAsia="Times New Roman"/>
        </w:rPr>
      </w:pPr>
      <w:r>
        <w:rPr>
          <w:rFonts w:eastAsia="Times New Roman"/>
        </w:rPr>
        <w:t xml:space="preserve">With the REVERSE statement, specifies the order in which jumpers are numbered. When REVERSE = YES, switches are numbered from 1 to </w:t>
      </w:r>
      <w:r>
        <w:rPr>
          <w:rStyle w:val="HTMLVariable"/>
          <w:rFonts w:ascii="Courier New" w:hAnsi="Courier New" w:cs="Courier New"/>
          <w:sz w:val="20"/>
          <w:szCs w:val="20"/>
        </w:rPr>
        <w:t>n</w:t>
      </w:r>
      <w:r>
        <w:rPr>
          <w:rFonts w:eastAsia="Times New Roman"/>
        </w:rPr>
        <w:t xml:space="preserve">. When REVERSE = NO (the default), switches are numbered from </w:t>
      </w:r>
      <w:r>
        <w:rPr>
          <w:rStyle w:val="HTMLVariable"/>
          <w:rFonts w:ascii="Courier New" w:hAnsi="Courier New" w:cs="Courier New"/>
          <w:sz w:val="20"/>
          <w:szCs w:val="20"/>
        </w:rPr>
        <w:t>n</w:t>
      </w:r>
      <w:r>
        <w:rPr>
          <w:rFonts w:eastAsia="Times New Roman"/>
        </w:rPr>
        <w:t xml:space="preserve"> to 1. </w:t>
      </w:r>
    </w:p>
    <w:p w:rsidR="00751A99" w:rsidRDefault="00D81329">
      <w:pPr>
        <w:rPr>
          <w:rFonts w:eastAsia="Times New Roman"/>
        </w:rPr>
      </w:pPr>
      <w:proofErr w:type="spellStart"/>
      <w:proofErr w:type="gramStart"/>
      <w:r>
        <w:rPr>
          <w:rStyle w:val="HTMLVariable"/>
          <w:rFonts w:eastAsia="Times New Roman"/>
        </w:rPr>
        <w:t>jumperlist</w:t>
      </w:r>
      <w:proofErr w:type="spellEnd"/>
      <w:proofErr w:type="gramEnd"/>
      <w:r>
        <w:rPr>
          <w:rFonts w:eastAsia="Times New Roman"/>
        </w:rPr>
        <w:t xml:space="preserve"> </w:t>
      </w:r>
    </w:p>
    <w:p w:rsidR="00751A99" w:rsidRDefault="00D81329">
      <w:pPr>
        <w:ind w:left="720"/>
        <w:rPr>
          <w:rFonts w:eastAsia="Times New Roman"/>
        </w:rPr>
      </w:pPr>
      <w:r>
        <w:rPr>
          <w:rFonts w:eastAsia="Times New Roman"/>
        </w:rPr>
        <w:t xml:space="preserve">Contains a list of jumper numbers delimited by spaces; paired or </w:t>
      </w:r>
      <w:proofErr w:type="spellStart"/>
      <w:r>
        <w:rPr>
          <w:rFonts w:eastAsia="Times New Roman"/>
        </w:rPr>
        <w:t>tripole</w:t>
      </w:r>
      <w:proofErr w:type="spellEnd"/>
      <w:r>
        <w:rPr>
          <w:rFonts w:eastAsia="Times New Roman"/>
        </w:rPr>
        <w:t xml:space="preserve"> jumpers can specify a range of jumpers. You should arrange the elements of </w:t>
      </w:r>
      <w:proofErr w:type="spellStart"/>
      <w:r>
        <w:rPr>
          <w:rStyle w:val="HTMLVariable"/>
          <w:rFonts w:ascii="Courier New" w:hAnsi="Courier New" w:cs="Courier New"/>
          <w:sz w:val="20"/>
          <w:szCs w:val="20"/>
        </w:rPr>
        <w:t>jumperlist</w:t>
      </w:r>
      <w:proofErr w:type="spellEnd"/>
      <w:r>
        <w:rPr>
          <w:rFonts w:eastAsia="Times New Roman"/>
        </w:rPr>
        <w:t xml:space="preserve"> in ascending order if REVERSE = YES, or in descending order if REVERSE = NO. </w:t>
      </w:r>
    </w:p>
    <w:p w:rsidR="00751A99" w:rsidRDefault="00D81329">
      <w:pPr>
        <w:rPr>
          <w:rFonts w:eastAsia="Times New Roman"/>
        </w:rPr>
      </w:pPr>
      <w:proofErr w:type="spellStart"/>
      <w:proofErr w:type="gramStart"/>
      <w:r>
        <w:rPr>
          <w:rStyle w:val="HTMLVariable"/>
          <w:rFonts w:eastAsia="Times New Roman"/>
        </w:rPr>
        <w:t>labelist</w:t>
      </w:r>
      <w:proofErr w:type="spellEnd"/>
      <w:proofErr w:type="gramEnd"/>
      <w:r>
        <w:rPr>
          <w:rFonts w:eastAsia="Times New Roman"/>
        </w:rPr>
        <w:t xml:space="preserve"> </w:t>
      </w:r>
    </w:p>
    <w:p w:rsidR="00751A99" w:rsidRDefault="00D81329">
      <w:pPr>
        <w:ind w:left="720"/>
        <w:rPr>
          <w:rFonts w:eastAsia="Times New Roman"/>
        </w:rPr>
      </w:pPr>
      <w:proofErr w:type="gramStart"/>
      <w:r>
        <w:rPr>
          <w:rFonts w:eastAsia="Times New Roman"/>
        </w:rPr>
        <w:t xml:space="preserve">Contains the ASCII labels, up to 10 characters each, that the ECU assigns to the jumpers in </w:t>
      </w:r>
      <w:proofErr w:type="spellStart"/>
      <w:r>
        <w:rPr>
          <w:rStyle w:val="HTMLVariable"/>
          <w:rFonts w:ascii="Courier New" w:hAnsi="Courier New" w:cs="Courier New"/>
          <w:sz w:val="20"/>
          <w:szCs w:val="20"/>
        </w:rPr>
        <w:t>jumperlist</w:t>
      </w:r>
      <w:proofErr w:type="spellEnd"/>
      <w:r>
        <w:rPr>
          <w:rFonts w:eastAsia="Times New Roman"/>
        </w:rPr>
        <w:t>.</w:t>
      </w:r>
      <w:proofErr w:type="gramEnd"/>
      <w:r>
        <w:rPr>
          <w:rFonts w:eastAsia="Times New Roman"/>
        </w:rPr>
        <w:t xml:space="preserve"> The labels must appear in the same order as their corresponding jumper numbers in </w:t>
      </w:r>
      <w:proofErr w:type="spellStart"/>
      <w:r>
        <w:rPr>
          <w:rStyle w:val="HTMLVariable"/>
          <w:rFonts w:ascii="Courier New" w:hAnsi="Courier New" w:cs="Courier New"/>
          <w:sz w:val="20"/>
          <w:szCs w:val="20"/>
        </w:rPr>
        <w:t>jumperlist</w:t>
      </w:r>
      <w:proofErr w:type="spellEnd"/>
      <w:r>
        <w:rPr>
          <w:rFonts w:eastAsia="Times New Roman"/>
        </w:rPr>
        <w:t xml:space="preserve">. Surround each label by quotes and separate them by spaces. </w:t>
      </w:r>
    </w:p>
    <w:p w:rsidR="00751A99" w:rsidRDefault="00D81329">
      <w:pPr>
        <w:rPr>
          <w:rFonts w:eastAsia="Times New Roman"/>
        </w:rPr>
      </w:pPr>
      <w:proofErr w:type="spellStart"/>
      <w:proofErr w:type="gramStart"/>
      <w:r>
        <w:rPr>
          <w:rStyle w:val="HTMLVariable"/>
          <w:rFonts w:eastAsia="Times New Roman"/>
        </w:rPr>
        <w:t>valuelist</w:t>
      </w:r>
      <w:proofErr w:type="spellEnd"/>
      <w:proofErr w:type="gramEnd"/>
      <w:r>
        <w:rPr>
          <w:rFonts w:eastAsia="Times New Roman"/>
        </w:rPr>
        <w:t xml:space="preserve"> </w:t>
      </w:r>
    </w:p>
    <w:p w:rsidR="00751A99" w:rsidRDefault="00D81329">
      <w:pPr>
        <w:ind w:left="720"/>
        <w:rPr>
          <w:rFonts w:eastAsia="Times New Roman"/>
        </w:rPr>
      </w:pPr>
      <w:r>
        <w:rPr>
          <w:rFonts w:eastAsia="Times New Roman"/>
        </w:rPr>
        <w:t xml:space="preserve">With the INITVAL statement, defines the settings for factory-set jumpers that must not change. If omitted, the ECU determines the jumper settings or the user may set them to any value. </w:t>
      </w:r>
    </w:p>
    <w:p w:rsidR="00751A99" w:rsidRDefault="00D81329">
      <w:pPr>
        <w:ind w:left="720"/>
        <w:rPr>
          <w:rFonts w:eastAsia="Times New Roman"/>
        </w:rPr>
      </w:pPr>
      <w:r>
        <w:rPr>
          <w:rFonts w:eastAsia="Times New Roman"/>
        </w:rPr>
        <w:t xml:space="preserve">With the FACTORY statement, defines the factory settings for the jumpers. </w:t>
      </w:r>
    </w:p>
    <w:p w:rsidR="00751A99" w:rsidRDefault="00D81329">
      <w:pPr>
        <w:ind w:left="720"/>
        <w:rPr>
          <w:rFonts w:eastAsia="Times New Roman"/>
        </w:rPr>
      </w:pPr>
      <w:r>
        <w:rPr>
          <w:rFonts w:eastAsia="Times New Roman"/>
        </w:rPr>
        <w:t xml:space="preserve">The </w:t>
      </w:r>
      <w:proofErr w:type="spellStart"/>
      <w:r>
        <w:rPr>
          <w:rStyle w:val="HTMLVariable"/>
          <w:rFonts w:ascii="Courier New" w:hAnsi="Courier New" w:cs="Courier New"/>
          <w:sz w:val="20"/>
          <w:szCs w:val="20"/>
        </w:rPr>
        <w:t>valuelist</w:t>
      </w:r>
      <w:proofErr w:type="spellEnd"/>
      <w:r>
        <w:rPr>
          <w:rFonts w:eastAsia="Times New Roman"/>
        </w:rPr>
        <w:t xml:space="preserve"> contains a bit mask that specifies the setting of the paired and inline jumpers in </w:t>
      </w:r>
      <w:proofErr w:type="spellStart"/>
      <w:r>
        <w:rPr>
          <w:rStyle w:val="HTMLVariable"/>
          <w:rFonts w:ascii="Courier New" w:hAnsi="Courier New" w:cs="Courier New"/>
          <w:sz w:val="20"/>
          <w:szCs w:val="20"/>
        </w:rPr>
        <w:t>jumperlist</w:t>
      </w:r>
      <w:proofErr w:type="spellEnd"/>
      <w:r>
        <w:rPr>
          <w:rFonts w:eastAsia="Times New Roman"/>
        </w:rPr>
        <w:t xml:space="preserve">. Each bit in </w:t>
      </w:r>
      <w:proofErr w:type="spellStart"/>
      <w:r>
        <w:rPr>
          <w:rStyle w:val="HTMLVariable"/>
          <w:rFonts w:ascii="Courier New" w:hAnsi="Courier New" w:cs="Courier New"/>
          <w:sz w:val="20"/>
          <w:szCs w:val="20"/>
        </w:rPr>
        <w:t>valuelist</w:t>
      </w:r>
      <w:proofErr w:type="spellEnd"/>
      <w:r>
        <w:rPr>
          <w:rFonts w:eastAsia="Times New Roman"/>
        </w:rPr>
        <w:t xml:space="preserve"> can be one of the following values: </w:t>
      </w:r>
    </w:p>
    <w:p w:rsidR="00751A99" w:rsidRDefault="00D81329">
      <w:pPr>
        <w:numPr>
          <w:ilvl w:val="0"/>
          <w:numId w:val="6"/>
        </w:numPr>
        <w:spacing w:before="100" w:beforeAutospacing="1" w:after="100" w:afterAutospacing="1"/>
        <w:ind w:left="1440"/>
        <w:rPr>
          <w:rFonts w:eastAsia="Times New Roman"/>
        </w:rPr>
      </w:pPr>
      <w:r>
        <w:rPr>
          <w:rFonts w:eastAsia="Times New Roman"/>
        </w:rPr>
        <w:t xml:space="preserve">1 indicates ON. </w:t>
      </w:r>
    </w:p>
    <w:p w:rsidR="00751A99" w:rsidRDefault="00D81329">
      <w:pPr>
        <w:numPr>
          <w:ilvl w:val="0"/>
          <w:numId w:val="6"/>
        </w:numPr>
        <w:spacing w:before="100" w:beforeAutospacing="1" w:after="100" w:afterAutospacing="1"/>
        <w:ind w:left="1440"/>
        <w:rPr>
          <w:rFonts w:eastAsia="Times New Roman"/>
        </w:rPr>
      </w:pPr>
      <w:r>
        <w:rPr>
          <w:rFonts w:eastAsia="Times New Roman"/>
        </w:rPr>
        <w:t xml:space="preserve">0 indicates OFF. </w:t>
      </w:r>
    </w:p>
    <w:p w:rsidR="00751A99" w:rsidRDefault="00D81329">
      <w:pPr>
        <w:numPr>
          <w:ilvl w:val="0"/>
          <w:numId w:val="6"/>
        </w:numPr>
        <w:spacing w:before="100" w:beforeAutospacing="1" w:after="100" w:afterAutospacing="1"/>
        <w:ind w:left="1440"/>
        <w:rPr>
          <w:rFonts w:eastAsia="Times New Roman"/>
        </w:rPr>
      </w:pPr>
      <w:proofErr w:type="gramStart"/>
      <w:r>
        <w:rPr>
          <w:rFonts w:eastAsia="Times New Roman"/>
        </w:rPr>
        <w:t>x</w:t>
      </w:r>
      <w:proofErr w:type="gramEnd"/>
      <w:r>
        <w:rPr>
          <w:rFonts w:eastAsia="Times New Roman"/>
        </w:rPr>
        <w:t xml:space="preserve"> indicates that the jumper can be set to any position. </w:t>
      </w:r>
    </w:p>
    <w:p w:rsidR="00751A99" w:rsidRDefault="00D81329">
      <w:pPr>
        <w:ind w:left="720"/>
        <w:rPr>
          <w:rFonts w:eastAsia="Times New Roman"/>
        </w:rPr>
      </w:pPr>
      <w:r>
        <w:rPr>
          <w:rFonts w:eastAsia="Times New Roman"/>
        </w:rPr>
        <w:t xml:space="preserve">For </w:t>
      </w:r>
      <w:proofErr w:type="spellStart"/>
      <w:r>
        <w:rPr>
          <w:rFonts w:eastAsia="Times New Roman"/>
        </w:rPr>
        <w:t>tripole</w:t>
      </w:r>
      <w:proofErr w:type="spellEnd"/>
      <w:r>
        <w:rPr>
          <w:rFonts w:eastAsia="Times New Roman"/>
        </w:rPr>
        <w:t xml:space="preserve"> jumpers, each bit in </w:t>
      </w:r>
      <w:proofErr w:type="spellStart"/>
      <w:r>
        <w:rPr>
          <w:rStyle w:val="HTMLVariable"/>
          <w:rFonts w:ascii="Courier New" w:hAnsi="Courier New" w:cs="Courier New"/>
          <w:sz w:val="20"/>
          <w:szCs w:val="20"/>
        </w:rPr>
        <w:t>valuelist</w:t>
      </w:r>
      <w:proofErr w:type="spellEnd"/>
      <w:r>
        <w:rPr>
          <w:rFonts w:eastAsia="Times New Roman"/>
        </w:rPr>
        <w:t xml:space="preserve"> can be one of the following values: </w:t>
      </w:r>
    </w:p>
    <w:p w:rsidR="00751A99" w:rsidRDefault="00D81329">
      <w:pPr>
        <w:numPr>
          <w:ilvl w:val="0"/>
          <w:numId w:val="7"/>
        </w:numPr>
        <w:spacing w:before="100" w:beforeAutospacing="1" w:after="100" w:afterAutospacing="1"/>
        <w:ind w:left="1440"/>
        <w:rPr>
          <w:rFonts w:eastAsia="Times New Roman"/>
        </w:rPr>
      </w:pPr>
      <w:r>
        <w:rPr>
          <w:rFonts w:eastAsia="Times New Roman"/>
        </w:rPr>
        <w:t xml:space="preserve">1 indicates ON; the jumper was installed in upper or right position. </w:t>
      </w:r>
    </w:p>
    <w:p w:rsidR="00751A99" w:rsidRDefault="00D81329">
      <w:pPr>
        <w:numPr>
          <w:ilvl w:val="0"/>
          <w:numId w:val="7"/>
        </w:numPr>
        <w:spacing w:before="100" w:beforeAutospacing="1" w:after="100" w:afterAutospacing="1"/>
        <w:ind w:left="1440"/>
        <w:rPr>
          <w:rFonts w:eastAsia="Times New Roman"/>
        </w:rPr>
      </w:pPr>
      <w:r>
        <w:rPr>
          <w:rFonts w:eastAsia="Times New Roman"/>
        </w:rPr>
        <w:t xml:space="preserve">0 indicates OFF; the jumper was installed in lower or left position, unless otherwise marked. </w:t>
      </w:r>
    </w:p>
    <w:p w:rsidR="00751A99" w:rsidRDefault="00D81329">
      <w:pPr>
        <w:numPr>
          <w:ilvl w:val="0"/>
          <w:numId w:val="7"/>
        </w:numPr>
        <w:spacing w:before="100" w:beforeAutospacing="1" w:after="100" w:afterAutospacing="1"/>
        <w:ind w:left="1440"/>
        <w:rPr>
          <w:rFonts w:eastAsia="Times New Roman"/>
        </w:rPr>
      </w:pPr>
      <w:proofErr w:type="gramStart"/>
      <w:r>
        <w:rPr>
          <w:rFonts w:eastAsia="Times New Roman"/>
        </w:rPr>
        <w:t>n</w:t>
      </w:r>
      <w:proofErr w:type="gramEnd"/>
      <w:r>
        <w:rPr>
          <w:rFonts w:eastAsia="Times New Roman"/>
        </w:rPr>
        <w:t xml:space="preserve"> indicates NONE; the jumper was not installed. </w:t>
      </w:r>
    </w:p>
    <w:p w:rsidR="00751A99" w:rsidRDefault="00D81329">
      <w:pPr>
        <w:numPr>
          <w:ilvl w:val="0"/>
          <w:numId w:val="7"/>
        </w:numPr>
        <w:spacing w:before="100" w:beforeAutospacing="1" w:after="100" w:afterAutospacing="1"/>
        <w:ind w:left="1440"/>
        <w:rPr>
          <w:rFonts w:eastAsia="Times New Roman"/>
        </w:rPr>
      </w:pPr>
      <w:proofErr w:type="gramStart"/>
      <w:r>
        <w:rPr>
          <w:rFonts w:eastAsia="Times New Roman"/>
        </w:rPr>
        <w:t>x</w:t>
      </w:r>
      <w:proofErr w:type="gramEnd"/>
      <w:r>
        <w:rPr>
          <w:rFonts w:eastAsia="Times New Roman"/>
        </w:rPr>
        <w:t xml:space="preserve"> indicates that the jumper can be set to any position. </w:t>
      </w:r>
    </w:p>
    <w:p w:rsidR="00751A99" w:rsidRDefault="00D81329">
      <w:pPr>
        <w:ind w:left="720"/>
        <w:rPr>
          <w:rFonts w:eastAsia="Times New Roman"/>
        </w:rPr>
      </w:pPr>
      <w:r>
        <w:rPr>
          <w:rFonts w:eastAsia="Times New Roman"/>
        </w:rPr>
        <w:t xml:space="preserve">The values must appear in the same order as their corresponding jumper numbers in </w:t>
      </w:r>
      <w:proofErr w:type="spellStart"/>
      <w:r>
        <w:rPr>
          <w:rStyle w:val="HTMLVariable"/>
          <w:rFonts w:ascii="Courier New" w:hAnsi="Courier New" w:cs="Courier New"/>
          <w:sz w:val="20"/>
          <w:szCs w:val="20"/>
        </w:rPr>
        <w:t>jumperlist</w:t>
      </w:r>
      <w:proofErr w:type="spellEnd"/>
      <w:r>
        <w:rPr>
          <w:rFonts w:eastAsia="Times New Roman"/>
        </w:rPr>
        <w:t xml:space="preserve">, and they should not be separated by spaces. </w:t>
      </w:r>
    </w:p>
    <w:p w:rsidR="00751A99" w:rsidRDefault="00D81329">
      <w:pPr>
        <w:rPr>
          <w:rFonts w:eastAsia="Times New Roman"/>
        </w:rPr>
      </w:pPr>
      <w:proofErr w:type="spellStart"/>
      <w:r>
        <w:rPr>
          <w:rStyle w:val="HTMLVariable"/>
          <w:rFonts w:eastAsia="Times New Roman"/>
        </w:rPr>
        <w:t>comment_string</w:t>
      </w:r>
      <w:proofErr w:type="spellEnd"/>
      <w:r>
        <w:rPr>
          <w:rFonts w:eastAsia="Times New Roman"/>
        </w:rPr>
        <w:t xml:space="preserve"> </w:t>
      </w:r>
    </w:p>
    <w:p w:rsidR="00751A99" w:rsidRDefault="00D81329">
      <w:pPr>
        <w:ind w:left="720"/>
        <w:rPr>
          <w:rFonts w:eastAsia="Times New Roman"/>
        </w:rPr>
      </w:pPr>
      <w:proofErr w:type="gramStart"/>
      <w:r>
        <w:rPr>
          <w:rFonts w:eastAsia="Times New Roman"/>
        </w:rPr>
        <w:t>Specifies up to 600 characters of text to help the user configure the jumpers.</w:t>
      </w:r>
      <w:proofErr w:type="gramEnd"/>
      <w:r>
        <w:rPr>
          <w:rFonts w:eastAsia="Times New Roman"/>
        </w:rPr>
        <w:t xml:space="preserve"> </w:t>
      </w:r>
    </w:p>
    <w:p w:rsidR="00751A99" w:rsidRDefault="00D81329">
      <w:pPr>
        <w:rPr>
          <w:rFonts w:eastAsia="Times New Roman"/>
        </w:rPr>
      </w:pPr>
      <w:proofErr w:type="spellStart"/>
      <w:r>
        <w:rPr>
          <w:rStyle w:val="HTMLVariable"/>
          <w:rFonts w:eastAsia="Times New Roman"/>
        </w:rPr>
        <w:t>help_string</w:t>
      </w:r>
      <w:proofErr w:type="spellEnd"/>
      <w:r>
        <w:rPr>
          <w:rFonts w:eastAsia="Times New Roman"/>
        </w:rPr>
        <w:t xml:space="preserve"> </w:t>
      </w:r>
    </w:p>
    <w:p w:rsidR="00751A99" w:rsidRDefault="00D81329">
      <w:pPr>
        <w:ind w:left="720"/>
        <w:rPr>
          <w:rFonts w:eastAsia="Times New Roman"/>
        </w:rPr>
      </w:pPr>
      <w:proofErr w:type="gramStart"/>
      <w:r>
        <w:rPr>
          <w:rFonts w:eastAsia="Times New Roman"/>
        </w:rPr>
        <w:t>Specifies up to 600 characters of text to display if the user requests help.</w:t>
      </w:r>
      <w:proofErr w:type="gramEnd"/>
      <w:r>
        <w:rPr>
          <w:rFonts w:eastAsia="Times New Roman"/>
        </w:rPr>
        <w:t xml:space="preserve"> </w:t>
      </w:r>
      <w:bookmarkStart w:id="18" w:name="no_id_55"/>
      <w:bookmarkEnd w:id="18"/>
    </w:p>
    <w:p w:rsidR="00751A99" w:rsidRDefault="00751A99">
      <w:pPr>
        <w:rPr>
          <w:rFonts w:eastAsia="Times New Roman"/>
        </w:rPr>
      </w:pPr>
      <w:r w:rsidRPr="00751A99">
        <w:rPr>
          <w:rFonts w:eastAsia="Times New Roman"/>
        </w:rPr>
        <w:pict>
          <v:rect id="_x0000_i1034" style="width:0;height:1.5pt" o:hralign="center" o:hrstd="t" o:hr="t" fillcolor="#a0a0a0" stroked="f"/>
        </w:pict>
      </w:r>
    </w:p>
    <w:p w:rsidR="00751A99" w:rsidRDefault="00D81329">
      <w:pPr>
        <w:pStyle w:val="Heading3"/>
        <w:rPr>
          <w:rFonts w:eastAsia="Times New Roman"/>
        </w:rPr>
      </w:pPr>
      <w:r>
        <w:rPr>
          <w:rFonts w:eastAsia="Times New Roman"/>
        </w:rPr>
        <w:t xml:space="preserve">B.2.4    Software Initialization Statement Block </w:t>
      </w:r>
    </w:p>
    <w:p w:rsidR="00751A99" w:rsidRDefault="00D81329">
      <w:pPr>
        <w:pStyle w:val="NormalWeb"/>
      </w:pPr>
      <w:bookmarkStart w:id="19" w:name="nx_id_202"/>
      <w:bookmarkStart w:id="20" w:name="nx_id_203"/>
      <w:bookmarkEnd w:id="19"/>
      <w:bookmarkEnd w:id="20"/>
      <w:r>
        <w:t xml:space="preserve">The software initialization statement block provides user information and instructions about software drivers for display during system configuration. </w:t>
      </w:r>
    </w:p>
    <w:p w:rsidR="00751A99" w:rsidRDefault="00751A99">
      <w:pPr>
        <w:rPr>
          <w:rFonts w:eastAsia="Times New Roman"/>
        </w:rPr>
      </w:pPr>
      <w:r w:rsidRPr="00751A99">
        <w:rPr>
          <w:rFonts w:eastAsia="Times New Roman"/>
        </w:rPr>
        <w:pict>
          <v:rect id="_x0000_i1035" style="width:0;height:1.5pt" o:hralign="center" o:hrstd="t" o:hr="t" fillcolor="#a0a0a0" stroked="f"/>
        </w:pict>
      </w:r>
    </w:p>
    <w:p w:rsidR="00751A99" w:rsidRDefault="00D81329">
      <w:pPr>
        <w:pStyle w:val="Heading3"/>
        <w:rPr>
          <w:rFonts w:eastAsia="Times New Roman"/>
        </w:rPr>
      </w:pPr>
      <w:r>
        <w:rPr>
          <w:rFonts w:eastAsia="Times New Roman"/>
        </w:rPr>
        <w:t xml:space="preserve">Syntax </w:t>
      </w:r>
    </w:p>
    <w:p w:rsidR="00751A99" w:rsidRDefault="00D81329">
      <w:pPr>
        <w:pStyle w:val="NormalWeb"/>
      </w:pPr>
      <w:proofErr w:type="gramStart"/>
      <w:r>
        <w:rPr>
          <w:rStyle w:val="HTMLTypewriter"/>
          <w:b/>
          <w:bCs/>
        </w:rPr>
        <w:t>SOFTWARE(</w:t>
      </w:r>
      <w:proofErr w:type="gramEnd"/>
      <w:r>
        <w:rPr>
          <w:rStyle w:val="HTMLTypewriter"/>
          <w:b/>
          <w:bCs/>
        </w:rPr>
        <w:t xml:space="preserve"> </w:t>
      </w:r>
      <w:proofErr w:type="spellStart"/>
      <w:r>
        <w:rPr>
          <w:rStyle w:val="HTMLVariable"/>
          <w:rFonts w:ascii="Courier New" w:hAnsi="Courier New" w:cs="Courier New"/>
          <w:b/>
          <w:bCs/>
          <w:sz w:val="20"/>
          <w:szCs w:val="20"/>
        </w:rPr>
        <w:t>i</w:t>
      </w:r>
      <w:proofErr w:type="spellEnd"/>
      <w:r>
        <w:rPr>
          <w:rStyle w:val="HTMLVariable"/>
          <w:rFonts w:ascii="Courier New" w:hAnsi="Courier New" w:cs="Courier New"/>
          <w:b/>
          <w:bCs/>
          <w:sz w:val="20"/>
          <w:szCs w:val="20"/>
        </w:rPr>
        <w:t xml:space="preserve"> </w:t>
      </w:r>
      <w:r>
        <w:rPr>
          <w:rStyle w:val="HTMLTypewriter"/>
          <w:b/>
          <w:bCs/>
        </w:rPr>
        <w:t xml:space="preserve">) = </w:t>
      </w:r>
      <w:r>
        <w:rPr>
          <w:rStyle w:val="HTMLVariable"/>
          <w:rFonts w:ascii="Courier New" w:hAnsi="Courier New" w:cs="Courier New"/>
          <w:b/>
          <w:bCs/>
          <w:sz w:val="20"/>
          <w:szCs w:val="20"/>
        </w:rPr>
        <w:t>description</w:t>
      </w:r>
      <w:r>
        <w:rPr>
          <w:rStyle w:val="HTMLTypewriter"/>
          <w:b/>
          <w:bCs/>
        </w:rPr>
        <w:t xml:space="preserve"> </w:t>
      </w:r>
    </w:p>
    <w:p w:rsidR="00751A99" w:rsidRDefault="00D81329">
      <w:pPr>
        <w:rPr>
          <w:rFonts w:eastAsia="Times New Roman"/>
        </w:rPr>
      </w:pPr>
      <w:proofErr w:type="spellStart"/>
      <w:proofErr w:type="gramStart"/>
      <w:r>
        <w:rPr>
          <w:rStyle w:val="HTMLVariable"/>
          <w:rFonts w:eastAsia="Times New Roman"/>
        </w:rPr>
        <w:t>i</w:t>
      </w:r>
      <w:proofErr w:type="spellEnd"/>
      <w:proofErr w:type="gramEnd"/>
      <w:r>
        <w:rPr>
          <w:rFonts w:eastAsia="Times New Roman"/>
        </w:rPr>
        <w:t xml:space="preserve"> </w:t>
      </w:r>
    </w:p>
    <w:p w:rsidR="00751A99" w:rsidRDefault="00D81329">
      <w:pPr>
        <w:ind w:left="720"/>
        <w:rPr>
          <w:rFonts w:eastAsia="Times New Roman"/>
        </w:rPr>
      </w:pPr>
      <w:r>
        <w:rPr>
          <w:rFonts w:eastAsia="Times New Roman"/>
        </w:rPr>
        <w:t xml:space="preserve">Uniquely identifies the software driver as a number between 1 and 32767. </w:t>
      </w:r>
    </w:p>
    <w:p w:rsidR="00751A99" w:rsidRDefault="00D81329">
      <w:pPr>
        <w:rPr>
          <w:rFonts w:eastAsia="Times New Roman"/>
        </w:rPr>
      </w:pPr>
      <w:proofErr w:type="gramStart"/>
      <w:r>
        <w:rPr>
          <w:rStyle w:val="HTMLVariable"/>
          <w:rFonts w:eastAsia="Times New Roman"/>
        </w:rPr>
        <w:t>description</w:t>
      </w:r>
      <w:proofErr w:type="gramEnd"/>
      <w:r>
        <w:rPr>
          <w:rFonts w:eastAsia="Times New Roman"/>
        </w:rPr>
        <w:t xml:space="preserve"> </w:t>
      </w:r>
    </w:p>
    <w:p w:rsidR="00751A99" w:rsidRDefault="00D81329">
      <w:pPr>
        <w:ind w:left="720"/>
        <w:rPr>
          <w:rFonts w:eastAsia="Times New Roman"/>
        </w:rPr>
      </w:pPr>
      <w:r>
        <w:rPr>
          <w:rFonts w:eastAsia="Times New Roman"/>
        </w:rPr>
        <w:t xml:space="preserve">Specifies up to 600 characters of text that describes the software. The ECU displays this text along with the switch and jumper settings. </w:t>
      </w:r>
      <w:bookmarkStart w:id="21" w:name="no_id_56"/>
      <w:bookmarkEnd w:id="21"/>
    </w:p>
    <w:p w:rsidR="00751A99" w:rsidRDefault="00751A99">
      <w:pPr>
        <w:rPr>
          <w:rFonts w:eastAsia="Times New Roman"/>
        </w:rPr>
      </w:pPr>
      <w:r w:rsidRPr="00751A99">
        <w:rPr>
          <w:rFonts w:eastAsia="Times New Roman"/>
        </w:rPr>
        <w:pict>
          <v:rect id="_x0000_i1036" style="width:0;height:1.5pt" o:hralign="center" o:hrstd="t" o:hr="t" fillcolor="#a0a0a0" stroked="f"/>
        </w:pict>
      </w:r>
    </w:p>
    <w:p w:rsidR="00751A99" w:rsidRDefault="00D81329">
      <w:pPr>
        <w:pStyle w:val="Heading2"/>
        <w:rPr>
          <w:rFonts w:eastAsia="Times New Roman"/>
        </w:rPr>
      </w:pPr>
      <w:r>
        <w:rPr>
          <w:rFonts w:eastAsia="Times New Roman"/>
        </w:rPr>
        <w:t xml:space="preserve">B.3    Function Statement Block </w:t>
      </w:r>
    </w:p>
    <w:p w:rsidR="00751A99" w:rsidRDefault="00D81329">
      <w:pPr>
        <w:pStyle w:val="NormalWeb"/>
      </w:pPr>
      <w:bookmarkStart w:id="22" w:name="nx_id_204"/>
      <w:bookmarkStart w:id="23" w:name="nx_id_205"/>
      <w:bookmarkEnd w:id="22"/>
      <w:bookmarkEnd w:id="23"/>
      <w:r>
        <w:t xml:space="preserve">The function statement block identifies the name and type of the expansion board, plus initializations and system resource requirements for one or more possible configurations. </w:t>
      </w:r>
    </w:p>
    <w:p w:rsidR="00751A99" w:rsidRDefault="00751A99">
      <w:pPr>
        <w:rPr>
          <w:rFonts w:eastAsia="Times New Roman"/>
        </w:rPr>
      </w:pPr>
      <w:r w:rsidRPr="00751A99">
        <w:rPr>
          <w:rFonts w:eastAsia="Times New Roman"/>
        </w:rPr>
        <w:pict>
          <v:rect id="_x0000_i1037" style="width:0;height:1.5pt" o:hralign="center" o:hrstd="t" o:hr="t" fillcolor="#a0a0a0" stroked="f"/>
        </w:pict>
      </w:r>
    </w:p>
    <w:p w:rsidR="00751A99" w:rsidRDefault="00D81329">
      <w:pPr>
        <w:pStyle w:val="Heading3"/>
        <w:rPr>
          <w:rFonts w:eastAsia="Times New Roman"/>
        </w:rPr>
      </w:pPr>
      <w:r>
        <w:rPr>
          <w:rFonts w:eastAsia="Times New Roman"/>
        </w:rPr>
        <w:t xml:space="preserve">Syntax </w:t>
      </w:r>
    </w:p>
    <w:p w:rsidR="00751A99" w:rsidRDefault="00D81329">
      <w:pPr>
        <w:pStyle w:val="NormalWeb"/>
      </w:pPr>
      <w:r>
        <w:rPr>
          <w:rStyle w:val="HTMLTypewriter"/>
          <w:b/>
          <w:bCs/>
        </w:rPr>
        <w:t xml:space="preserve">GROUP = </w:t>
      </w:r>
      <w:proofErr w:type="spellStart"/>
      <w:r>
        <w:rPr>
          <w:rStyle w:val="HTMLVariable"/>
          <w:rFonts w:ascii="Courier New" w:hAnsi="Courier New" w:cs="Courier New"/>
          <w:b/>
          <w:bCs/>
          <w:sz w:val="20"/>
          <w:szCs w:val="20"/>
        </w:rPr>
        <w:t>group_name</w:t>
      </w:r>
      <w:proofErr w:type="spellEnd"/>
      <w:r>
        <w:rPr>
          <w:rStyle w:val="HTMLTypewriter"/>
          <w:b/>
          <w:bCs/>
        </w:rPr>
        <w:t xml:space="preserve"> TYPE = </w:t>
      </w:r>
      <w:proofErr w:type="spellStart"/>
      <w:r>
        <w:rPr>
          <w:rStyle w:val="HTMLVariable"/>
          <w:rFonts w:ascii="Courier New" w:hAnsi="Courier New" w:cs="Courier New"/>
          <w:b/>
          <w:bCs/>
          <w:sz w:val="20"/>
          <w:szCs w:val="20"/>
        </w:rPr>
        <w:t>group_type</w:t>
      </w:r>
      <w:proofErr w:type="spellEnd"/>
      <w:r>
        <w:rPr>
          <w:rStyle w:val="HTMLTypewriter"/>
          <w:b/>
          <w:bCs/>
        </w:rPr>
        <w:t xml:space="preserve"> </w:t>
      </w:r>
      <w:r>
        <w:rPr>
          <w:rFonts w:ascii="Courier New" w:hAnsi="Courier New" w:cs="Courier New"/>
          <w:b/>
          <w:bCs/>
          <w:sz w:val="20"/>
          <w:szCs w:val="20"/>
        </w:rPr>
        <w:br/>
      </w:r>
      <w:r>
        <w:rPr>
          <w:rStyle w:val="HTMLTypewriter"/>
          <w:b/>
          <w:bCs/>
        </w:rPr>
        <w:t xml:space="preserve">FUNCTION = </w:t>
      </w:r>
      <w:proofErr w:type="spellStart"/>
      <w:r>
        <w:rPr>
          <w:rStyle w:val="HTMLVariable"/>
          <w:rFonts w:ascii="Courier New" w:hAnsi="Courier New" w:cs="Courier New"/>
          <w:b/>
          <w:bCs/>
          <w:sz w:val="20"/>
          <w:szCs w:val="20"/>
        </w:rPr>
        <w:t>func_name</w:t>
      </w:r>
      <w:proofErr w:type="spellEnd"/>
      <w:r>
        <w:rPr>
          <w:rStyle w:val="HTMLTypewriter"/>
          <w:b/>
          <w:bCs/>
        </w:rPr>
        <w:t xml:space="preserve"> </w:t>
      </w:r>
      <w:r>
        <w:rPr>
          <w:rFonts w:ascii="Courier New" w:hAnsi="Courier New" w:cs="Courier New"/>
          <w:b/>
          <w:bCs/>
          <w:sz w:val="20"/>
          <w:szCs w:val="20"/>
        </w:rPr>
        <w:br/>
      </w:r>
      <w:r>
        <w:rPr>
          <w:rStyle w:val="HTMLTypewriter"/>
          <w:b/>
          <w:bCs/>
        </w:rPr>
        <w:t xml:space="preserve">[ TYPE = </w:t>
      </w:r>
      <w:proofErr w:type="spellStart"/>
      <w:r>
        <w:rPr>
          <w:rStyle w:val="HTMLVariable"/>
          <w:rFonts w:ascii="Courier New" w:hAnsi="Courier New" w:cs="Courier New"/>
          <w:b/>
          <w:bCs/>
          <w:sz w:val="20"/>
          <w:szCs w:val="20"/>
        </w:rPr>
        <w:t>func_type</w:t>
      </w:r>
      <w:proofErr w:type="spellEnd"/>
      <w:r>
        <w:rPr>
          <w:rStyle w:val="HTMLTypewriter"/>
          <w:b/>
          <w:bCs/>
        </w:rPr>
        <w:t xml:space="preserve"> ] </w:t>
      </w:r>
      <w:r>
        <w:rPr>
          <w:rFonts w:ascii="Courier New" w:hAnsi="Courier New" w:cs="Courier New"/>
          <w:b/>
          <w:bCs/>
          <w:sz w:val="20"/>
          <w:szCs w:val="20"/>
        </w:rPr>
        <w:br/>
      </w:r>
      <w:r>
        <w:rPr>
          <w:rStyle w:val="HTMLTypewriter"/>
          <w:b/>
          <w:bCs/>
        </w:rPr>
        <w:t xml:space="preserve">[ SHOW = { </w:t>
      </w:r>
      <w:r>
        <w:rPr>
          <w:rStyle w:val="HTMLVariable"/>
          <w:rFonts w:ascii="Courier New" w:hAnsi="Courier New" w:cs="Courier New"/>
          <w:b/>
          <w:bCs/>
          <w:sz w:val="20"/>
          <w:szCs w:val="20"/>
        </w:rPr>
        <w:t>YES</w:t>
      </w:r>
      <w:r>
        <w:rPr>
          <w:rStyle w:val="HTMLTypewriter"/>
          <w:b/>
          <w:bCs/>
        </w:rPr>
        <w:t xml:space="preserve"> | </w:t>
      </w:r>
      <w:r>
        <w:rPr>
          <w:rStyle w:val="HTMLVariable"/>
          <w:rFonts w:ascii="Courier New" w:hAnsi="Courier New" w:cs="Courier New"/>
          <w:b/>
          <w:bCs/>
          <w:sz w:val="20"/>
          <w:szCs w:val="20"/>
        </w:rPr>
        <w:t>NO</w:t>
      </w:r>
      <w:r>
        <w:rPr>
          <w:rStyle w:val="HTMLTypewriter"/>
          <w:b/>
          <w:bCs/>
        </w:rPr>
        <w:t xml:space="preserve"> | </w:t>
      </w:r>
      <w:r>
        <w:rPr>
          <w:rStyle w:val="HTMLVariable"/>
          <w:rFonts w:ascii="Courier New" w:hAnsi="Courier New" w:cs="Courier New"/>
          <w:b/>
          <w:bCs/>
          <w:sz w:val="20"/>
          <w:szCs w:val="20"/>
        </w:rPr>
        <w:t>EXP</w:t>
      </w:r>
      <w:r>
        <w:rPr>
          <w:rStyle w:val="HTMLTypewriter"/>
          <w:b/>
          <w:bCs/>
        </w:rPr>
        <w:t xml:space="preserve"> } ] </w:t>
      </w:r>
      <w:r>
        <w:rPr>
          <w:rFonts w:ascii="Courier New" w:hAnsi="Courier New" w:cs="Courier New"/>
          <w:b/>
          <w:bCs/>
          <w:sz w:val="20"/>
          <w:szCs w:val="20"/>
        </w:rPr>
        <w:br/>
      </w:r>
      <w:r>
        <w:rPr>
          <w:rStyle w:val="HTMLTypewriter"/>
          <w:b/>
          <w:bCs/>
        </w:rPr>
        <w:t xml:space="preserve">[ CONNECTION = </w:t>
      </w:r>
      <w:r>
        <w:rPr>
          <w:rStyle w:val="HTMLVariable"/>
          <w:rFonts w:ascii="Courier New" w:hAnsi="Courier New" w:cs="Courier New"/>
          <w:b/>
          <w:bCs/>
          <w:sz w:val="20"/>
          <w:szCs w:val="20"/>
        </w:rPr>
        <w:t>orientation</w:t>
      </w:r>
      <w:r>
        <w:rPr>
          <w:rStyle w:val="HTMLTypewriter"/>
          <w:b/>
          <w:bCs/>
        </w:rPr>
        <w:t xml:space="preserve"> ] </w:t>
      </w:r>
      <w:r>
        <w:rPr>
          <w:rFonts w:ascii="Courier New" w:hAnsi="Courier New" w:cs="Courier New"/>
          <w:b/>
          <w:bCs/>
          <w:sz w:val="20"/>
          <w:szCs w:val="20"/>
        </w:rPr>
        <w:br/>
      </w:r>
      <w:r>
        <w:rPr>
          <w:rStyle w:val="HTMLTypewriter"/>
          <w:b/>
          <w:bCs/>
        </w:rPr>
        <w:t xml:space="preserve">[ COMMENTS = </w:t>
      </w:r>
      <w:proofErr w:type="spellStart"/>
      <w:r>
        <w:rPr>
          <w:rStyle w:val="HTMLVariable"/>
          <w:rFonts w:ascii="Courier New" w:hAnsi="Courier New" w:cs="Courier New"/>
          <w:b/>
          <w:bCs/>
          <w:sz w:val="20"/>
          <w:szCs w:val="20"/>
        </w:rPr>
        <w:t>comment_string</w:t>
      </w:r>
      <w:proofErr w:type="spellEnd"/>
      <w:r>
        <w:rPr>
          <w:rStyle w:val="HTMLTypewriter"/>
          <w:b/>
          <w:bCs/>
        </w:rPr>
        <w:t xml:space="preserve"> ] </w:t>
      </w:r>
      <w:r>
        <w:rPr>
          <w:rFonts w:ascii="Courier New" w:hAnsi="Courier New" w:cs="Courier New"/>
          <w:b/>
          <w:bCs/>
          <w:sz w:val="20"/>
          <w:szCs w:val="20"/>
        </w:rPr>
        <w:br/>
      </w:r>
      <w:r>
        <w:rPr>
          <w:rStyle w:val="HTMLTypewriter"/>
          <w:b/>
          <w:bCs/>
        </w:rPr>
        <w:t xml:space="preserve">[ HELP = </w:t>
      </w:r>
      <w:proofErr w:type="spellStart"/>
      <w:r>
        <w:rPr>
          <w:rStyle w:val="HTMLVariable"/>
          <w:rFonts w:ascii="Courier New" w:hAnsi="Courier New" w:cs="Courier New"/>
          <w:b/>
          <w:bCs/>
          <w:sz w:val="20"/>
          <w:szCs w:val="20"/>
        </w:rPr>
        <w:t>help_string</w:t>
      </w:r>
      <w:proofErr w:type="spellEnd"/>
      <w:r>
        <w:rPr>
          <w:rStyle w:val="HTMLTypewriter"/>
          <w:b/>
          <w:bCs/>
        </w:rPr>
        <w:t xml:space="preserve"> ] </w:t>
      </w:r>
      <w:r>
        <w:rPr>
          <w:rFonts w:ascii="Courier New" w:hAnsi="Courier New" w:cs="Courier New"/>
          <w:b/>
          <w:bCs/>
          <w:sz w:val="20"/>
          <w:szCs w:val="20"/>
        </w:rPr>
        <w:br/>
      </w:r>
      <w:r>
        <w:rPr>
          <w:rStyle w:val="HTMLTypewriter"/>
          <w:b/>
          <w:bCs/>
        </w:rPr>
        <w:t xml:space="preserve">[ </w:t>
      </w:r>
      <w:r>
        <w:rPr>
          <w:rStyle w:val="HTMLVariable"/>
          <w:rFonts w:ascii="Courier New" w:hAnsi="Courier New" w:cs="Courier New"/>
          <w:b/>
          <w:bCs/>
          <w:sz w:val="20"/>
          <w:szCs w:val="20"/>
        </w:rPr>
        <w:t>choice statement block</w:t>
      </w:r>
      <w:r>
        <w:rPr>
          <w:rStyle w:val="HTMLTypewriter"/>
          <w:b/>
          <w:bCs/>
        </w:rPr>
        <w:t xml:space="preserve"> ] </w:t>
      </w:r>
      <w:r>
        <w:rPr>
          <w:rFonts w:ascii="Courier New" w:hAnsi="Courier New" w:cs="Courier New"/>
          <w:b/>
          <w:bCs/>
          <w:sz w:val="20"/>
          <w:szCs w:val="20"/>
        </w:rPr>
        <w:br/>
      </w:r>
      <w:r>
        <w:rPr>
          <w:rStyle w:val="HTMLTypewriter"/>
          <w:b/>
          <w:bCs/>
        </w:rPr>
        <w:t xml:space="preserve">[ SUBFUNCTION = </w:t>
      </w:r>
      <w:proofErr w:type="spellStart"/>
      <w:r>
        <w:rPr>
          <w:rStyle w:val="HTMLVariable"/>
          <w:rFonts w:ascii="Courier New" w:hAnsi="Courier New" w:cs="Courier New"/>
          <w:b/>
          <w:bCs/>
          <w:sz w:val="20"/>
          <w:szCs w:val="20"/>
        </w:rPr>
        <w:t>subfunc_name</w:t>
      </w:r>
      <w:proofErr w:type="spellEnd"/>
      <w:r>
        <w:rPr>
          <w:rStyle w:val="HTMLTypewriter"/>
          <w:b/>
          <w:bCs/>
        </w:rPr>
        <w:t xml:space="preserve"> </w:t>
      </w:r>
      <w:r>
        <w:rPr>
          <w:rFonts w:ascii="Courier New" w:hAnsi="Courier New" w:cs="Courier New"/>
          <w:b/>
          <w:bCs/>
          <w:sz w:val="20"/>
          <w:szCs w:val="20"/>
        </w:rPr>
        <w:br/>
      </w:r>
      <w:r>
        <w:rPr>
          <w:rStyle w:val="HTMLVariable"/>
          <w:rFonts w:ascii="Courier New" w:hAnsi="Courier New" w:cs="Courier New"/>
          <w:b/>
          <w:bCs/>
          <w:sz w:val="20"/>
          <w:szCs w:val="20"/>
        </w:rPr>
        <w:t>function statement block</w:t>
      </w:r>
      <w:r>
        <w:rPr>
          <w:rStyle w:val="HTMLTypewriter"/>
          <w:b/>
          <w:bCs/>
        </w:rPr>
        <w:t xml:space="preserve"> ] </w:t>
      </w:r>
      <w:r>
        <w:rPr>
          <w:rFonts w:ascii="Courier New" w:hAnsi="Courier New" w:cs="Courier New"/>
          <w:b/>
          <w:bCs/>
          <w:sz w:val="20"/>
          <w:szCs w:val="20"/>
        </w:rPr>
        <w:br/>
      </w:r>
      <w:r>
        <w:rPr>
          <w:rFonts w:ascii="Courier New" w:hAnsi="Courier New" w:cs="Courier New"/>
          <w:b/>
          <w:bCs/>
          <w:sz w:val="20"/>
          <w:szCs w:val="20"/>
        </w:rPr>
        <w:br/>
      </w:r>
      <w:r>
        <w:rPr>
          <w:rStyle w:val="HTMLTypewriter"/>
          <w:b/>
          <w:bCs/>
        </w:rPr>
        <w:t>.</w:t>
      </w:r>
      <w:r>
        <w:rPr>
          <w:rFonts w:ascii="Courier New" w:hAnsi="Courier New" w:cs="Courier New"/>
          <w:b/>
          <w:bCs/>
          <w:sz w:val="20"/>
          <w:szCs w:val="20"/>
        </w:rPr>
        <w:br/>
      </w:r>
      <w:r>
        <w:rPr>
          <w:rStyle w:val="HTMLTypewriter"/>
          <w:b/>
          <w:bCs/>
        </w:rPr>
        <w:t>.</w:t>
      </w:r>
      <w:r>
        <w:rPr>
          <w:rFonts w:ascii="Courier New" w:hAnsi="Courier New" w:cs="Courier New"/>
          <w:b/>
          <w:bCs/>
          <w:sz w:val="20"/>
          <w:szCs w:val="20"/>
        </w:rPr>
        <w:br/>
      </w:r>
      <w:r>
        <w:rPr>
          <w:rStyle w:val="HTMLTypewriter"/>
          <w:b/>
          <w:bCs/>
        </w:rPr>
        <w:t>.</w:t>
      </w:r>
      <w:r>
        <w:rPr>
          <w:rFonts w:ascii="Courier New" w:hAnsi="Courier New" w:cs="Courier New"/>
          <w:b/>
          <w:bCs/>
          <w:sz w:val="20"/>
          <w:szCs w:val="20"/>
        </w:rPr>
        <w:br/>
      </w:r>
      <w:r>
        <w:rPr>
          <w:rFonts w:ascii="Courier New" w:hAnsi="Courier New" w:cs="Courier New"/>
          <w:b/>
          <w:bCs/>
          <w:sz w:val="20"/>
          <w:szCs w:val="20"/>
        </w:rPr>
        <w:br/>
      </w:r>
      <w:r>
        <w:rPr>
          <w:rFonts w:ascii="Courier New" w:hAnsi="Courier New" w:cs="Courier New"/>
          <w:b/>
          <w:bCs/>
          <w:sz w:val="20"/>
          <w:szCs w:val="20"/>
        </w:rPr>
        <w:br/>
      </w:r>
      <w:r>
        <w:rPr>
          <w:rStyle w:val="HTMLTypewriter"/>
          <w:b/>
          <w:bCs/>
        </w:rPr>
        <w:t>.</w:t>
      </w:r>
      <w:r>
        <w:rPr>
          <w:rFonts w:ascii="Courier New" w:hAnsi="Courier New" w:cs="Courier New"/>
          <w:b/>
          <w:bCs/>
          <w:sz w:val="20"/>
          <w:szCs w:val="20"/>
        </w:rPr>
        <w:br/>
      </w:r>
      <w:r>
        <w:rPr>
          <w:rStyle w:val="HTMLTypewriter"/>
          <w:b/>
          <w:bCs/>
        </w:rPr>
        <w:t>.</w:t>
      </w:r>
      <w:r>
        <w:rPr>
          <w:rFonts w:ascii="Courier New" w:hAnsi="Courier New" w:cs="Courier New"/>
          <w:b/>
          <w:bCs/>
          <w:sz w:val="20"/>
          <w:szCs w:val="20"/>
        </w:rPr>
        <w:br/>
      </w:r>
      <w:r>
        <w:rPr>
          <w:rStyle w:val="HTMLTypewriter"/>
          <w:b/>
          <w:bCs/>
        </w:rPr>
        <w:t>.</w:t>
      </w:r>
      <w:r>
        <w:rPr>
          <w:rFonts w:ascii="Courier New" w:hAnsi="Courier New" w:cs="Courier New"/>
          <w:b/>
          <w:bCs/>
          <w:sz w:val="20"/>
          <w:szCs w:val="20"/>
        </w:rPr>
        <w:br/>
      </w:r>
      <w:r>
        <w:rPr>
          <w:rFonts w:ascii="Courier New" w:hAnsi="Courier New" w:cs="Courier New"/>
          <w:b/>
          <w:bCs/>
          <w:sz w:val="20"/>
          <w:szCs w:val="20"/>
        </w:rPr>
        <w:br/>
      </w:r>
      <w:r>
        <w:rPr>
          <w:rStyle w:val="HTMLTypewriter"/>
          <w:b/>
          <w:bCs/>
        </w:rPr>
        <w:t xml:space="preserve">ENDGROUP </w:t>
      </w:r>
    </w:p>
    <w:p w:rsidR="00751A99" w:rsidRDefault="00D81329">
      <w:pPr>
        <w:rPr>
          <w:rFonts w:eastAsia="Times New Roman"/>
        </w:rPr>
      </w:pPr>
      <w:proofErr w:type="spellStart"/>
      <w:r>
        <w:rPr>
          <w:rStyle w:val="HTMLVariable"/>
          <w:rFonts w:eastAsia="Times New Roman"/>
        </w:rPr>
        <w:t>group_name</w:t>
      </w:r>
      <w:proofErr w:type="spellEnd"/>
      <w:r>
        <w:rPr>
          <w:rFonts w:eastAsia="Times New Roman"/>
        </w:rPr>
        <w:t xml:space="preserve"> </w:t>
      </w:r>
    </w:p>
    <w:p w:rsidR="00751A99" w:rsidRDefault="00D81329">
      <w:pPr>
        <w:ind w:left="720"/>
        <w:rPr>
          <w:rFonts w:eastAsia="Times New Roman"/>
        </w:rPr>
      </w:pPr>
      <w:r>
        <w:rPr>
          <w:rFonts w:eastAsia="Times New Roman"/>
        </w:rPr>
        <w:t xml:space="preserve">Specifies a unique identifier for the group, and can be up to 60 characters long. </w:t>
      </w:r>
    </w:p>
    <w:p w:rsidR="00751A99" w:rsidRDefault="00D81329">
      <w:pPr>
        <w:rPr>
          <w:rFonts w:eastAsia="Times New Roman"/>
        </w:rPr>
      </w:pPr>
      <w:proofErr w:type="spellStart"/>
      <w:r>
        <w:rPr>
          <w:rStyle w:val="HTMLVariable"/>
          <w:rFonts w:eastAsia="Times New Roman"/>
        </w:rPr>
        <w:t>group_type</w:t>
      </w:r>
      <w:proofErr w:type="spellEnd"/>
      <w:r>
        <w:rPr>
          <w:rFonts w:eastAsia="Times New Roman"/>
        </w:rPr>
        <w:t xml:space="preserve"> </w:t>
      </w:r>
    </w:p>
    <w:p w:rsidR="00751A99" w:rsidRDefault="00D81329">
      <w:pPr>
        <w:ind w:left="720"/>
        <w:rPr>
          <w:rFonts w:eastAsia="Times New Roman"/>
        </w:rPr>
      </w:pPr>
      <w:proofErr w:type="gramStart"/>
      <w:r>
        <w:rPr>
          <w:rFonts w:eastAsia="Times New Roman"/>
        </w:rPr>
        <w:t>Specifies a 3-character string that identifies the group type.</w:t>
      </w:r>
      <w:proofErr w:type="gramEnd"/>
      <w:r>
        <w:rPr>
          <w:rFonts w:eastAsia="Times New Roman"/>
        </w:rPr>
        <w:t xml:space="preserve"> See the description of </w:t>
      </w:r>
      <w:proofErr w:type="spellStart"/>
      <w:r>
        <w:rPr>
          <w:rStyle w:val="HTMLVariable"/>
          <w:rFonts w:ascii="Courier New" w:hAnsi="Courier New" w:cs="Courier New"/>
          <w:sz w:val="20"/>
          <w:szCs w:val="20"/>
        </w:rPr>
        <w:t>func_type</w:t>
      </w:r>
      <w:proofErr w:type="spellEnd"/>
      <w:r>
        <w:rPr>
          <w:rFonts w:eastAsia="Times New Roman"/>
        </w:rPr>
        <w:t xml:space="preserve"> for a list of commonly used types. </w:t>
      </w:r>
    </w:p>
    <w:p w:rsidR="00751A99" w:rsidRDefault="00D81329">
      <w:pPr>
        <w:rPr>
          <w:rFonts w:eastAsia="Times New Roman"/>
        </w:rPr>
      </w:pPr>
      <w:proofErr w:type="spellStart"/>
      <w:r>
        <w:rPr>
          <w:rStyle w:val="HTMLVariable"/>
          <w:rFonts w:eastAsia="Times New Roman"/>
        </w:rPr>
        <w:t>func_name</w:t>
      </w:r>
      <w:proofErr w:type="spellEnd"/>
      <w:r>
        <w:rPr>
          <w:rFonts w:eastAsia="Times New Roman"/>
        </w:rPr>
        <w:t xml:space="preserve"> </w:t>
      </w:r>
    </w:p>
    <w:p w:rsidR="00751A99" w:rsidRDefault="00D81329">
      <w:pPr>
        <w:ind w:left="720"/>
        <w:rPr>
          <w:rFonts w:eastAsia="Times New Roman"/>
        </w:rPr>
      </w:pPr>
      <w:r>
        <w:rPr>
          <w:rFonts w:eastAsia="Times New Roman"/>
        </w:rPr>
        <w:t xml:space="preserve">Specifies the name of the function, which can be up to 100 characters long. All names within a configuration file must be unique, but different configuration files can have common function names. The ECU displays the function name during configuration but does not store it in nonvolatile memory. </w:t>
      </w:r>
    </w:p>
    <w:p w:rsidR="00751A99" w:rsidRDefault="00D81329">
      <w:pPr>
        <w:rPr>
          <w:rFonts w:eastAsia="Times New Roman"/>
        </w:rPr>
      </w:pPr>
      <w:proofErr w:type="spellStart"/>
      <w:r>
        <w:rPr>
          <w:rStyle w:val="HTMLVariable"/>
          <w:rFonts w:eastAsia="Times New Roman"/>
        </w:rPr>
        <w:t>func_type</w:t>
      </w:r>
      <w:proofErr w:type="spellEnd"/>
      <w:r>
        <w:rPr>
          <w:rFonts w:eastAsia="Times New Roman"/>
        </w:rPr>
        <w:t xml:space="preserve"> </w:t>
      </w:r>
    </w:p>
    <w:p w:rsidR="00751A99" w:rsidRDefault="00D81329">
      <w:pPr>
        <w:ind w:left="720"/>
        <w:rPr>
          <w:rFonts w:eastAsia="Times New Roman"/>
        </w:rPr>
      </w:pPr>
      <w:proofErr w:type="gramStart"/>
      <w:r>
        <w:rPr>
          <w:rFonts w:eastAsia="Times New Roman"/>
        </w:rPr>
        <w:t>Specifies a 3-character string that identifies the function type.</w:t>
      </w:r>
      <w:proofErr w:type="gramEnd"/>
      <w:r>
        <w:rPr>
          <w:rFonts w:eastAsia="Times New Roman"/>
        </w:rPr>
        <w:t xml:space="preserve"> The following types are commonly used for both groups and functions: </w:t>
      </w:r>
    </w:p>
    <w:tbl>
      <w:tblPr>
        <w:tblW w:w="0" w:type="auto"/>
        <w:tblCellSpacing w:w="15" w:type="dxa"/>
        <w:tblInd w:w="720" w:type="dxa"/>
        <w:tblBorders>
          <w:top w:val="outset" w:sz="24" w:space="0" w:color="auto"/>
          <w:left w:val="outset" w:sz="24" w:space="0" w:color="auto"/>
          <w:bottom w:val="outset" w:sz="24" w:space="0" w:color="auto"/>
          <w:right w:val="outset" w:sz="24" w:space="0" w:color="auto"/>
        </w:tblBorders>
        <w:tblCellMar>
          <w:top w:w="60" w:type="dxa"/>
          <w:left w:w="60" w:type="dxa"/>
          <w:bottom w:w="60" w:type="dxa"/>
          <w:right w:w="60" w:type="dxa"/>
        </w:tblCellMar>
        <w:tblLook w:val="04A0"/>
      </w:tblPr>
      <w:tblGrid>
        <w:gridCol w:w="1169"/>
        <w:gridCol w:w="3162"/>
      </w:tblGrid>
      <w:tr w:rsidR="00751A9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Style w:val="Strong"/>
                <w:rFonts w:eastAsia="Times New Roman"/>
              </w:rPr>
              <w:t xml:space="preserve">Identifier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Style w:val="Strong"/>
                <w:rFonts w:eastAsia="Times New Roman"/>
              </w:rPr>
              <w:t xml:space="preserve">Description </w:t>
            </w:r>
          </w:p>
        </w:tc>
      </w:tr>
      <w:tr w:rsidR="00751A9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COM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Communications device </w:t>
            </w:r>
          </w:p>
        </w:tc>
      </w:tr>
      <w:tr w:rsidR="00751A9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KEY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Keyboard </w:t>
            </w:r>
          </w:p>
        </w:tc>
      </w:tr>
      <w:tr w:rsidR="00751A9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MEM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Memory board </w:t>
            </w:r>
          </w:p>
        </w:tc>
      </w:tr>
      <w:tr w:rsidR="00751A9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MFC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Multifunction board </w:t>
            </w:r>
          </w:p>
        </w:tc>
      </w:tr>
      <w:tr w:rsidR="00751A9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MSD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Mass storage device </w:t>
            </w:r>
          </w:p>
        </w:tc>
      </w:tr>
      <w:tr w:rsidR="00751A9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NET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Network board </w:t>
            </w:r>
          </w:p>
        </w:tc>
      </w:tr>
      <w:tr w:rsidR="00751A9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NPX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Numeric coprocessor </w:t>
            </w:r>
          </w:p>
        </w:tc>
      </w:tr>
      <w:tr w:rsidR="00751A9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OSE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Operating system/environment </w:t>
            </w:r>
          </w:p>
        </w:tc>
      </w:tr>
      <w:tr w:rsidR="00751A9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OTH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Other </w:t>
            </w:r>
          </w:p>
        </w:tc>
      </w:tr>
      <w:tr w:rsidR="00751A9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PAR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Parallel port </w:t>
            </w:r>
          </w:p>
        </w:tc>
      </w:tr>
      <w:tr w:rsidR="00751A9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PTR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Pointing device </w:t>
            </w:r>
          </w:p>
        </w:tc>
      </w:tr>
      <w:tr w:rsidR="00751A9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SYS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System board </w:t>
            </w:r>
          </w:p>
        </w:tc>
      </w:tr>
      <w:tr w:rsidR="00751A9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VID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Video board </w:t>
            </w:r>
          </w:p>
        </w:tc>
      </w:tr>
    </w:tbl>
    <w:p w:rsidR="00751A99" w:rsidRDefault="00D81329">
      <w:pPr>
        <w:ind w:left="720"/>
        <w:rPr>
          <w:rFonts w:eastAsia="Times New Roman"/>
        </w:rPr>
      </w:pPr>
      <w:r>
        <w:rPr>
          <w:rFonts w:eastAsia="Times New Roman"/>
        </w:rPr>
        <w:t xml:space="preserve">You should use these types when applicable. However, if you define a new type, it must be 3 characters long and all uppercase. </w:t>
      </w:r>
    </w:p>
    <w:p w:rsidR="00751A99" w:rsidRDefault="00D81329">
      <w:pPr>
        <w:ind w:left="720"/>
        <w:rPr>
          <w:rFonts w:eastAsia="Times New Roman"/>
        </w:rPr>
      </w:pPr>
      <w:r>
        <w:rPr>
          <w:rFonts w:eastAsia="Times New Roman"/>
        </w:rPr>
        <w:t xml:space="preserve">You can supplement the function type with additional ASCII strings, separated by commas. These additional strings may be more than 3 characters as long as the entire list of types does not exceed 80 characters, including the comma separators. </w:t>
      </w:r>
    </w:p>
    <w:p w:rsidR="00751A99" w:rsidRDefault="00D81329">
      <w:pPr>
        <w:ind w:left="720"/>
        <w:rPr>
          <w:rFonts w:eastAsia="Times New Roman"/>
        </w:rPr>
      </w:pPr>
      <w:r>
        <w:rPr>
          <w:rFonts w:eastAsia="Times New Roman"/>
        </w:rPr>
        <w:t xml:space="preserve">The ECU stores the TYPE string in nonvolatile memory during configuration. A device driver can use the TYPE string to determine the general class of functionality of a device, and can use the SUBTYPE string to determine the configuration of a device. </w:t>
      </w:r>
    </w:p>
    <w:p w:rsidR="00751A99" w:rsidRDefault="00D81329">
      <w:pPr>
        <w:rPr>
          <w:rFonts w:eastAsia="Times New Roman"/>
        </w:rPr>
      </w:pPr>
      <w:r>
        <w:rPr>
          <w:rFonts w:eastAsia="Times New Roman"/>
        </w:rPr>
        <w:t>{</w:t>
      </w:r>
      <w:r>
        <w:rPr>
          <w:rStyle w:val="Strong"/>
          <w:rFonts w:eastAsia="Times New Roman"/>
        </w:rPr>
        <w:t>YES</w:t>
      </w:r>
      <w:r>
        <w:rPr>
          <w:rFonts w:eastAsia="Times New Roman"/>
        </w:rPr>
        <w:t> | </w:t>
      </w:r>
      <w:r>
        <w:rPr>
          <w:rStyle w:val="Strong"/>
          <w:rFonts w:eastAsia="Times New Roman"/>
        </w:rPr>
        <w:t>NO</w:t>
      </w:r>
      <w:r>
        <w:rPr>
          <w:rFonts w:eastAsia="Times New Roman"/>
        </w:rPr>
        <w:t> | </w:t>
      </w:r>
      <w:r>
        <w:rPr>
          <w:rStyle w:val="Strong"/>
          <w:rFonts w:eastAsia="Times New Roman"/>
        </w:rPr>
        <w:t>EXP</w:t>
      </w:r>
      <w:r>
        <w:rPr>
          <w:rFonts w:eastAsia="Times New Roman"/>
        </w:rPr>
        <w:t xml:space="preserve">} </w:t>
      </w:r>
    </w:p>
    <w:p w:rsidR="00751A99" w:rsidRDefault="00D81329">
      <w:pPr>
        <w:ind w:left="720"/>
        <w:rPr>
          <w:rFonts w:eastAsia="Times New Roman"/>
        </w:rPr>
      </w:pPr>
      <w:proofErr w:type="gramStart"/>
      <w:r>
        <w:rPr>
          <w:rFonts w:eastAsia="Times New Roman"/>
        </w:rPr>
        <w:t>Indicates whether the function is displayed during configuration.</w:t>
      </w:r>
      <w:proofErr w:type="gramEnd"/>
      <w:r>
        <w:rPr>
          <w:rFonts w:eastAsia="Times New Roman"/>
        </w:rPr>
        <w:t xml:space="preserve"> When SHOW = YES (the default), the function is always displayed. When SHOW = NO, the function is never displayed. When SHOW = EXP, the function is displayed only when the system is in expanded mode. </w:t>
      </w:r>
    </w:p>
    <w:p w:rsidR="00751A99" w:rsidRDefault="00D81329">
      <w:pPr>
        <w:rPr>
          <w:rFonts w:eastAsia="Times New Roman"/>
        </w:rPr>
      </w:pPr>
      <w:proofErr w:type="gramStart"/>
      <w:r>
        <w:rPr>
          <w:rStyle w:val="HTMLVariable"/>
          <w:rFonts w:eastAsia="Times New Roman"/>
        </w:rPr>
        <w:t>orientation</w:t>
      </w:r>
      <w:proofErr w:type="gramEnd"/>
      <w:r>
        <w:rPr>
          <w:rFonts w:eastAsia="Times New Roman"/>
        </w:rPr>
        <w:t xml:space="preserve"> </w:t>
      </w:r>
    </w:p>
    <w:p w:rsidR="00751A99" w:rsidRDefault="00D81329">
      <w:pPr>
        <w:ind w:left="720"/>
        <w:rPr>
          <w:rFonts w:eastAsia="Times New Roman"/>
        </w:rPr>
      </w:pPr>
      <w:proofErr w:type="gramStart"/>
      <w:r>
        <w:rPr>
          <w:rFonts w:eastAsia="Times New Roman"/>
        </w:rPr>
        <w:t>Specifies up to 40 characters that describe the orientation of connectors, such as top, bottom, upper, lower, middle, and so on.</w:t>
      </w:r>
      <w:proofErr w:type="gramEnd"/>
      <w:r>
        <w:rPr>
          <w:rFonts w:eastAsia="Times New Roman"/>
        </w:rPr>
        <w:t xml:space="preserve"> The ECU can display the connection string if the user requests it. </w:t>
      </w:r>
    </w:p>
    <w:p w:rsidR="00751A99" w:rsidRDefault="00D81329">
      <w:pPr>
        <w:rPr>
          <w:rFonts w:eastAsia="Times New Roman"/>
        </w:rPr>
      </w:pPr>
      <w:proofErr w:type="spellStart"/>
      <w:r>
        <w:rPr>
          <w:rStyle w:val="HTMLVariable"/>
          <w:rFonts w:eastAsia="Times New Roman"/>
        </w:rPr>
        <w:t>comment_string</w:t>
      </w:r>
      <w:proofErr w:type="spellEnd"/>
      <w:r>
        <w:rPr>
          <w:rFonts w:eastAsia="Times New Roman"/>
        </w:rPr>
        <w:t xml:space="preserve"> </w:t>
      </w:r>
    </w:p>
    <w:p w:rsidR="00751A99" w:rsidRDefault="00D81329">
      <w:pPr>
        <w:ind w:left="720"/>
        <w:rPr>
          <w:rFonts w:eastAsia="Times New Roman"/>
        </w:rPr>
      </w:pPr>
      <w:proofErr w:type="gramStart"/>
      <w:r>
        <w:rPr>
          <w:rFonts w:eastAsia="Times New Roman"/>
        </w:rPr>
        <w:t>Specifies up to 600 characters of text to help the user configure the jumpers.</w:t>
      </w:r>
      <w:proofErr w:type="gramEnd"/>
      <w:r>
        <w:rPr>
          <w:rFonts w:eastAsia="Times New Roman"/>
        </w:rPr>
        <w:t xml:space="preserve"> </w:t>
      </w:r>
    </w:p>
    <w:p w:rsidR="00751A99" w:rsidRDefault="00D81329">
      <w:pPr>
        <w:rPr>
          <w:rFonts w:eastAsia="Times New Roman"/>
        </w:rPr>
      </w:pPr>
      <w:proofErr w:type="spellStart"/>
      <w:r>
        <w:rPr>
          <w:rStyle w:val="HTMLVariable"/>
          <w:rFonts w:eastAsia="Times New Roman"/>
        </w:rPr>
        <w:t>help_string</w:t>
      </w:r>
      <w:proofErr w:type="spellEnd"/>
      <w:r>
        <w:rPr>
          <w:rFonts w:eastAsia="Times New Roman"/>
        </w:rPr>
        <w:t xml:space="preserve"> </w:t>
      </w:r>
    </w:p>
    <w:p w:rsidR="00751A99" w:rsidRDefault="00D81329">
      <w:pPr>
        <w:ind w:left="720"/>
        <w:rPr>
          <w:rFonts w:eastAsia="Times New Roman"/>
        </w:rPr>
      </w:pPr>
      <w:proofErr w:type="gramStart"/>
      <w:r>
        <w:rPr>
          <w:rFonts w:eastAsia="Times New Roman"/>
        </w:rPr>
        <w:t>Specifies up to 600 characters of text to display if the user requests help.</w:t>
      </w:r>
      <w:proofErr w:type="gramEnd"/>
      <w:r>
        <w:rPr>
          <w:rFonts w:eastAsia="Times New Roman"/>
        </w:rPr>
        <w:t xml:space="preserve"> </w:t>
      </w:r>
    </w:p>
    <w:p w:rsidR="00751A99" w:rsidRDefault="00D81329">
      <w:pPr>
        <w:rPr>
          <w:rFonts w:eastAsia="Times New Roman"/>
        </w:rPr>
      </w:pPr>
      <w:proofErr w:type="gramStart"/>
      <w:r>
        <w:rPr>
          <w:rStyle w:val="HTMLVariable"/>
          <w:rFonts w:eastAsia="Times New Roman"/>
        </w:rPr>
        <w:t>choice</w:t>
      </w:r>
      <w:proofErr w:type="gramEnd"/>
      <w:r>
        <w:rPr>
          <w:rStyle w:val="HTMLVariable"/>
          <w:rFonts w:eastAsia="Times New Roman"/>
        </w:rPr>
        <w:t> statement block</w:t>
      </w:r>
      <w:r>
        <w:rPr>
          <w:rFonts w:eastAsia="Times New Roman"/>
        </w:rPr>
        <w:t xml:space="preserve"> </w:t>
      </w:r>
    </w:p>
    <w:p w:rsidR="00751A99" w:rsidRDefault="00D81329">
      <w:pPr>
        <w:ind w:left="720"/>
        <w:rPr>
          <w:rFonts w:eastAsia="Times New Roman"/>
        </w:rPr>
      </w:pPr>
      <w:r>
        <w:rPr>
          <w:rFonts w:eastAsia="Times New Roman"/>
        </w:rPr>
        <w:t xml:space="preserve">See </w:t>
      </w:r>
      <w:hyperlink w:anchor="choice_block" w:history="1">
        <w:r>
          <w:rPr>
            <w:rStyle w:val="Hyperlink"/>
            <w:rFonts w:eastAsia="Times New Roman"/>
          </w:rPr>
          <w:t>Section B.4</w:t>
        </w:r>
      </w:hyperlink>
      <w:r>
        <w:rPr>
          <w:rFonts w:eastAsia="Times New Roman"/>
        </w:rPr>
        <w:t xml:space="preserve">. </w:t>
      </w:r>
    </w:p>
    <w:p w:rsidR="00751A99" w:rsidRDefault="00D81329">
      <w:pPr>
        <w:rPr>
          <w:rFonts w:eastAsia="Times New Roman"/>
        </w:rPr>
      </w:pPr>
      <w:proofErr w:type="spellStart"/>
      <w:r>
        <w:rPr>
          <w:rStyle w:val="HTMLVariable"/>
          <w:rFonts w:eastAsia="Times New Roman"/>
        </w:rPr>
        <w:t>subfunc_name</w:t>
      </w:r>
      <w:proofErr w:type="spellEnd"/>
      <w:r>
        <w:rPr>
          <w:rFonts w:eastAsia="Times New Roman"/>
        </w:rPr>
        <w:t xml:space="preserve"> </w:t>
      </w:r>
    </w:p>
    <w:p w:rsidR="00751A99" w:rsidRDefault="00D81329">
      <w:pPr>
        <w:ind w:left="720"/>
        <w:rPr>
          <w:rFonts w:eastAsia="Times New Roman"/>
        </w:rPr>
      </w:pPr>
      <w:proofErr w:type="gramStart"/>
      <w:r>
        <w:rPr>
          <w:rFonts w:eastAsia="Times New Roman"/>
        </w:rPr>
        <w:t>Identifies a set of related components with separate resource or initialization requirements.</w:t>
      </w:r>
      <w:proofErr w:type="gramEnd"/>
      <w:r>
        <w:rPr>
          <w:rFonts w:eastAsia="Times New Roman"/>
        </w:rPr>
        <w:t xml:space="preserve"> You can include any statement that is valid for a function statement block in a </w:t>
      </w:r>
      <w:proofErr w:type="spellStart"/>
      <w:r>
        <w:rPr>
          <w:rFonts w:eastAsia="Times New Roman"/>
        </w:rPr>
        <w:t>subfunction</w:t>
      </w:r>
      <w:proofErr w:type="spellEnd"/>
      <w:r>
        <w:rPr>
          <w:rFonts w:eastAsia="Times New Roman"/>
        </w:rPr>
        <w:t xml:space="preserve"> block. </w:t>
      </w:r>
      <w:bookmarkStart w:id="24" w:name="choice_block"/>
      <w:bookmarkEnd w:id="24"/>
    </w:p>
    <w:p w:rsidR="00751A99" w:rsidRDefault="00751A99">
      <w:pPr>
        <w:rPr>
          <w:rFonts w:eastAsia="Times New Roman"/>
        </w:rPr>
      </w:pPr>
      <w:r w:rsidRPr="00751A99">
        <w:rPr>
          <w:rFonts w:eastAsia="Times New Roman"/>
        </w:rPr>
        <w:pict>
          <v:rect id="_x0000_i1038" style="width:0;height:1.5pt" o:hralign="center" o:hrstd="t" o:hr="t" fillcolor="#a0a0a0" stroked="f"/>
        </w:pict>
      </w:r>
    </w:p>
    <w:p w:rsidR="00751A99" w:rsidRDefault="00D81329">
      <w:pPr>
        <w:pStyle w:val="Heading2"/>
        <w:rPr>
          <w:rFonts w:eastAsia="Times New Roman"/>
        </w:rPr>
      </w:pPr>
      <w:r>
        <w:rPr>
          <w:rFonts w:eastAsia="Times New Roman"/>
        </w:rPr>
        <w:t xml:space="preserve">B.4    Choice and </w:t>
      </w:r>
      <w:proofErr w:type="spellStart"/>
      <w:r>
        <w:rPr>
          <w:rFonts w:eastAsia="Times New Roman"/>
        </w:rPr>
        <w:t>Subchoice</w:t>
      </w:r>
      <w:proofErr w:type="spellEnd"/>
      <w:r>
        <w:rPr>
          <w:rFonts w:eastAsia="Times New Roman"/>
        </w:rPr>
        <w:t xml:space="preserve"> Statement Blocks </w:t>
      </w:r>
    </w:p>
    <w:p w:rsidR="00751A99" w:rsidRDefault="00D81329">
      <w:pPr>
        <w:pStyle w:val="NormalWeb"/>
      </w:pPr>
      <w:bookmarkStart w:id="25" w:name="nx_id_206"/>
      <w:bookmarkStart w:id="26" w:name="nx_id_207"/>
      <w:bookmarkStart w:id="27" w:name="nx_id_208"/>
      <w:bookmarkEnd w:id="25"/>
      <w:bookmarkEnd w:id="26"/>
      <w:bookmarkEnd w:id="27"/>
      <w:r>
        <w:t xml:space="preserve">You must accompany each function statement block by at least one choice statement block that specifies the initializations and system resource requirements of a possible configuration. The ECU uses the first choice statement block as the default. You should arrange additional choice statement blocks in the order of preference. As the ECU searches for the best configuration, it picks the first choice statement block that satisfies the configuration requirements. </w:t>
      </w:r>
    </w:p>
    <w:p w:rsidR="00751A99" w:rsidRDefault="00D81329">
      <w:pPr>
        <w:pStyle w:val="NormalWeb"/>
      </w:pPr>
      <w:proofErr w:type="spellStart"/>
      <w:r>
        <w:t>Subchoice</w:t>
      </w:r>
      <w:proofErr w:type="spellEnd"/>
      <w:r>
        <w:t xml:space="preserve"> statement blocks handle resource statement alternatives that are too complex for individual CHOICE statements, such as memory configurations. A </w:t>
      </w:r>
      <w:proofErr w:type="spellStart"/>
      <w:r>
        <w:t>subchoice</w:t>
      </w:r>
      <w:proofErr w:type="spellEnd"/>
      <w:r>
        <w:t xml:space="preserve"> statement block can contain any statement that is valid for a choice statement block. The </w:t>
      </w:r>
      <w:proofErr w:type="spellStart"/>
      <w:r>
        <w:t>subchoice</w:t>
      </w:r>
      <w:proofErr w:type="spellEnd"/>
      <w:r>
        <w:t xml:space="preserve"> alternatives must be automatically selectable by the ECU with information available from the configuration files. The ECU does not present </w:t>
      </w:r>
      <w:proofErr w:type="spellStart"/>
      <w:r>
        <w:t>subchoice</w:t>
      </w:r>
      <w:proofErr w:type="spellEnd"/>
      <w:r>
        <w:t xml:space="preserve"> alternatives, although the user can scroll through the resources that the </w:t>
      </w:r>
      <w:proofErr w:type="spellStart"/>
      <w:r>
        <w:t>subchoice</w:t>
      </w:r>
      <w:proofErr w:type="spellEnd"/>
      <w:r>
        <w:t xml:space="preserve"> statement blocks specify. </w:t>
      </w:r>
    </w:p>
    <w:p w:rsidR="00751A99" w:rsidRDefault="00D81329">
      <w:pPr>
        <w:pStyle w:val="NormalWeb"/>
      </w:pPr>
      <w:r>
        <w:t xml:space="preserve">A choice statement block can have as many </w:t>
      </w:r>
      <w:proofErr w:type="spellStart"/>
      <w:r>
        <w:t>subchoice</w:t>
      </w:r>
      <w:proofErr w:type="spellEnd"/>
      <w:r>
        <w:t xml:space="preserve"> statement blocks as needed. The ECU sequentially checks each one and selects the first that does not conflict with other devices in the configuration. </w:t>
      </w:r>
    </w:p>
    <w:p w:rsidR="00751A99" w:rsidRDefault="00751A99">
      <w:pPr>
        <w:rPr>
          <w:rFonts w:eastAsia="Times New Roman"/>
        </w:rPr>
      </w:pPr>
      <w:r w:rsidRPr="00751A99">
        <w:rPr>
          <w:rFonts w:eastAsia="Times New Roman"/>
        </w:rPr>
        <w:pict>
          <v:rect id="_x0000_i1039" style="width:0;height:1.5pt" o:hralign="center" o:hrstd="t" o:hr="t" fillcolor="#a0a0a0" stroked="f"/>
        </w:pict>
      </w:r>
    </w:p>
    <w:p w:rsidR="00751A99" w:rsidRDefault="00D81329">
      <w:pPr>
        <w:pStyle w:val="Heading3"/>
        <w:rPr>
          <w:rFonts w:eastAsia="Times New Roman"/>
        </w:rPr>
      </w:pPr>
      <w:r>
        <w:rPr>
          <w:rFonts w:eastAsia="Times New Roman"/>
        </w:rPr>
        <w:t xml:space="preserve">Syntax </w:t>
      </w:r>
    </w:p>
    <w:p w:rsidR="00751A99" w:rsidRDefault="00D81329">
      <w:pPr>
        <w:pStyle w:val="NormalWeb"/>
      </w:pPr>
      <w:r>
        <w:rPr>
          <w:rStyle w:val="HTMLTypewriter"/>
          <w:b/>
          <w:bCs/>
        </w:rPr>
        <w:t xml:space="preserve">CHOICE = </w:t>
      </w:r>
      <w:proofErr w:type="spellStart"/>
      <w:r>
        <w:rPr>
          <w:rStyle w:val="HTMLVariable"/>
          <w:rFonts w:ascii="Courier New" w:hAnsi="Courier New" w:cs="Courier New"/>
          <w:b/>
          <w:bCs/>
          <w:sz w:val="20"/>
          <w:szCs w:val="20"/>
        </w:rPr>
        <w:t>configuration_name</w:t>
      </w:r>
      <w:proofErr w:type="spellEnd"/>
      <w:r>
        <w:rPr>
          <w:rStyle w:val="HTMLTypewriter"/>
          <w:b/>
          <w:bCs/>
        </w:rPr>
        <w:t xml:space="preserve"> </w:t>
      </w:r>
      <w:r>
        <w:rPr>
          <w:rFonts w:ascii="Courier New" w:hAnsi="Courier New" w:cs="Courier New"/>
          <w:b/>
          <w:bCs/>
          <w:sz w:val="20"/>
          <w:szCs w:val="20"/>
        </w:rPr>
        <w:br/>
      </w:r>
      <w:r>
        <w:rPr>
          <w:rStyle w:val="HTMLTypewriter"/>
          <w:b/>
          <w:bCs/>
        </w:rPr>
        <w:t xml:space="preserve">[ SUBTYPE = </w:t>
      </w:r>
      <w:proofErr w:type="spellStart"/>
      <w:r>
        <w:rPr>
          <w:rStyle w:val="HTMLVariable"/>
          <w:rFonts w:ascii="Courier New" w:hAnsi="Courier New" w:cs="Courier New"/>
          <w:b/>
          <w:bCs/>
          <w:sz w:val="20"/>
          <w:szCs w:val="20"/>
        </w:rPr>
        <w:t>device_description</w:t>
      </w:r>
      <w:proofErr w:type="spellEnd"/>
      <w:r>
        <w:rPr>
          <w:rStyle w:val="HTMLTypewriter"/>
          <w:b/>
          <w:bCs/>
        </w:rPr>
        <w:t xml:space="preserve"> ] </w:t>
      </w:r>
      <w:r>
        <w:rPr>
          <w:rFonts w:ascii="Courier New" w:hAnsi="Courier New" w:cs="Courier New"/>
          <w:b/>
          <w:bCs/>
          <w:sz w:val="20"/>
          <w:szCs w:val="20"/>
        </w:rPr>
        <w:br/>
      </w:r>
      <w:r>
        <w:rPr>
          <w:rStyle w:val="HTMLTypewriter"/>
          <w:b/>
          <w:bCs/>
        </w:rPr>
        <w:t xml:space="preserve">[ FREEFORM = </w:t>
      </w:r>
      <w:r>
        <w:rPr>
          <w:rStyle w:val="HTMLVariable"/>
          <w:rFonts w:ascii="Courier New" w:hAnsi="Courier New" w:cs="Courier New"/>
          <w:b/>
          <w:bCs/>
          <w:sz w:val="20"/>
          <w:szCs w:val="20"/>
        </w:rPr>
        <w:t>length, n ...</w:t>
      </w:r>
      <w:r>
        <w:rPr>
          <w:rStyle w:val="HTMLTypewriter"/>
          <w:b/>
          <w:bCs/>
        </w:rPr>
        <w:t xml:space="preserve"> ] </w:t>
      </w:r>
      <w:r>
        <w:rPr>
          <w:rFonts w:ascii="Courier New" w:hAnsi="Courier New" w:cs="Courier New"/>
          <w:b/>
          <w:bCs/>
          <w:sz w:val="20"/>
          <w:szCs w:val="20"/>
        </w:rPr>
        <w:br/>
      </w:r>
      <w:r>
        <w:rPr>
          <w:rStyle w:val="HTMLTypewriter"/>
          <w:b/>
          <w:bCs/>
        </w:rPr>
        <w:t xml:space="preserve">[ DISABLE = { YES | NO } ] </w:t>
      </w:r>
      <w:r>
        <w:rPr>
          <w:rFonts w:ascii="Courier New" w:hAnsi="Courier New" w:cs="Courier New"/>
          <w:b/>
          <w:bCs/>
          <w:sz w:val="20"/>
          <w:szCs w:val="20"/>
        </w:rPr>
        <w:br/>
      </w:r>
      <w:r>
        <w:rPr>
          <w:rStyle w:val="HTMLTypewriter"/>
          <w:b/>
          <w:bCs/>
        </w:rPr>
        <w:t xml:space="preserve">[ AMPERAGE = </w:t>
      </w:r>
      <w:r>
        <w:rPr>
          <w:rStyle w:val="HTMLVariable"/>
          <w:rFonts w:ascii="Courier New" w:hAnsi="Courier New" w:cs="Courier New"/>
          <w:b/>
          <w:bCs/>
          <w:sz w:val="20"/>
          <w:szCs w:val="20"/>
        </w:rPr>
        <w:t>amps</w:t>
      </w:r>
      <w:r>
        <w:rPr>
          <w:rStyle w:val="HTMLTypewriter"/>
          <w:b/>
          <w:bCs/>
        </w:rPr>
        <w:t xml:space="preserve"> ] </w:t>
      </w:r>
      <w:r>
        <w:rPr>
          <w:rFonts w:ascii="Courier New" w:hAnsi="Courier New" w:cs="Courier New"/>
          <w:b/>
          <w:bCs/>
          <w:sz w:val="20"/>
          <w:szCs w:val="20"/>
        </w:rPr>
        <w:br/>
      </w:r>
      <w:r>
        <w:rPr>
          <w:rStyle w:val="HTMLTypewriter"/>
          <w:b/>
          <w:bCs/>
        </w:rPr>
        <w:t xml:space="preserve">[ PORTVAR( </w:t>
      </w:r>
      <w:r>
        <w:rPr>
          <w:rStyle w:val="HTMLVariable"/>
          <w:rFonts w:ascii="Courier New" w:hAnsi="Courier New" w:cs="Courier New"/>
          <w:b/>
          <w:bCs/>
          <w:sz w:val="20"/>
          <w:szCs w:val="20"/>
        </w:rPr>
        <w:t>j</w:t>
      </w:r>
      <w:r>
        <w:rPr>
          <w:rStyle w:val="HTMLTypewriter"/>
          <w:b/>
          <w:bCs/>
        </w:rPr>
        <w:t xml:space="preserve"> ) = </w:t>
      </w:r>
      <w:r>
        <w:rPr>
          <w:rStyle w:val="HTMLVariable"/>
          <w:rFonts w:ascii="Courier New" w:hAnsi="Courier New" w:cs="Courier New"/>
          <w:b/>
          <w:bCs/>
          <w:sz w:val="20"/>
          <w:szCs w:val="20"/>
        </w:rPr>
        <w:t>address</w:t>
      </w:r>
      <w:r>
        <w:rPr>
          <w:rStyle w:val="HTMLTypewriter"/>
          <w:b/>
          <w:bCs/>
        </w:rPr>
        <w:t xml:space="preserve"> ] </w:t>
      </w:r>
      <w:r>
        <w:rPr>
          <w:rFonts w:ascii="Courier New" w:hAnsi="Courier New" w:cs="Courier New"/>
          <w:b/>
          <w:bCs/>
          <w:sz w:val="20"/>
          <w:szCs w:val="20"/>
        </w:rPr>
        <w:br/>
      </w:r>
      <w:r>
        <w:rPr>
          <w:rStyle w:val="HTMLTypewriter"/>
          <w:b/>
          <w:bCs/>
        </w:rPr>
        <w:t xml:space="preserve">[ TOTALMEM = </w:t>
      </w:r>
      <w:proofErr w:type="spellStart"/>
      <w:r>
        <w:rPr>
          <w:rStyle w:val="HTMLVariable"/>
          <w:rFonts w:ascii="Courier New" w:hAnsi="Courier New" w:cs="Courier New"/>
          <w:b/>
          <w:bCs/>
          <w:sz w:val="20"/>
          <w:szCs w:val="20"/>
        </w:rPr>
        <w:t>range_list</w:t>
      </w:r>
      <w:proofErr w:type="spellEnd"/>
      <w:r>
        <w:rPr>
          <w:rStyle w:val="HTMLTypewriter"/>
          <w:b/>
          <w:bCs/>
        </w:rPr>
        <w:t xml:space="preserve"> [ STEP = </w:t>
      </w:r>
      <w:r>
        <w:rPr>
          <w:rStyle w:val="HTMLVariable"/>
          <w:rFonts w:ascii="Courier New" w:hAnsi="Courier New" w:cs="Courier New"/>
          <w:b/>
          <w:bCs/>
          <w:sz w:val="20"/>
          <w:szCs w:val="20"/>
        </w:rPr>
        <w:t>value</w:t>
      </w:r>
      <w:r>
        <w:rPr>
          <w:rStyle w:val="HTMLTypewriter"/>
          <w:b/>
          <w:bCs/>
        </w:rPr>
        <w:t xml:space="preserve"> ] ] </w:t>
      </w:r>
      <w:r>
        <w:rPr>
          <w:rFonts w:ascii="Courier New" w:hAnsi="Courier New" w:cs="Courier New"/>
          <w:b/>
          <w:bCs/>
          <w:sz w:val="20"/>
          <w:szCs w:val="20"/>
        </w:rPr>
        <w:br/>
      </w:r>
      <w:r>
        <w:rPr>
          <w:rStyle w:val="HTMLTypewriter"/>
          <w:b/>
          <w:bCs/>
        </w:rPr>
        <w:t xml:space="preserve">[ HELP = </w:t>
      </w:r>
      <w:proofErr w:type="spellStart"/>
      <w:r>
        <w:rPr>
          <w:rStyle w:val="HTMLVariable"/>
          <w:rFonts w:ascii="Courier New" w:hAnsi="Courier New" w:cs="Courier New"/>
          <w:b/>
          <w:bCs/>
          <w:sz w:val="20"/>
          <w:szCs w:val="20"/>
        </w:rPr>
        <w:t>help_text</w:t>
      </w:r>
      <w:proofErr w:type="spellEnd"/>
      <w:r>
        <w:rPr>
          <w:rStyle w:val="HTMLTypewriter"/>
          <w:b/>
          <w:bCs/>
        </w:rPr>
        <w:t xml:space="preserve"> ] </w:t>
      </w:r>
      <w:r>
        <w:rPr>
          <w:rFonts w:ascii="Courier New" w:hAnsi="Courier New" w:cs="Courier New"/>
          <w:b/>
          <w:bCs/>
          <w:sz w:val="20"/>
          <w:szCs w:val="20"/>
        </w:rPr>
        <w:br/>
      </w:r>
      <w:r>
        <w:rPr>
          <w:rStyle w:val="HTMLTypewriter"/>
          <w:b/>
          <w:bCs/>
        </w:rPr>
        <w:t xml:space="preserve">[ </w:t>
      </w:r>
      <w:r>
        <w:rPr>
          <w:rStyle w:val="HTMLVariable"/>
          <w:rFonts w:ascii="Courier New" w:hAnsi="Courier New" w:cs="Courier New"/>
          <w:b/>
          <w:bCs/>
          <w:sz w:val="20"/>
          <w:szCs w:val="20"/>
        </w:rPr>
        <w:t>resource description block</w:t>
      </w:r>
      <w:r>
        <w:rPr>
          <w:rStyle w:val="HTMLTypewriter"/>
          <w:b/>
          <w:bCs/>
        </w:rPr>
        <w:t xml:space="preserve"> ] </w:t>
      </w:r>
      <w:r>
        <w:rPr>
          <w:rFonts w:ascii="Courier New" w:hAnsi="Courier New" w:cs="Courier New"/>
          <w:b/>
          <w:bCs/>
          <w:sz w:val="20"/>
          <w:szCs w:val="20"/>
        </w:rPr>
        <w:br/>
      </w:r>
      <w:r>
        <w:rPr>
          <w:rStyle w:val="HTMLTypewriter"/>
          <w:b/>
          <w:bCs/>
        </w:rPr>
        <w:t xml:space="preserve">[ SUBCHOICE </w:t>
      </w:r>
      <w:r>
        <w:rPr>
          <w:rFonts w:ascii="Courier New" w:hAnsi="Courier New" w:cs="Courier New"/>
          <w:b/>
          <w:bCs/>
          <w:sz w:val="20"/>
          <w:szCs w:val="20"/>
        </w:rPr>
        <w:br/>
      </w:r>
      <w:r>
        <w:rPr>
          <w:rStyle w:val="HTMLVariable"/>
          <w:rFonts w:ascii="Courier New" w:hAnsi="Courier New" w:cs="Courier New"/>
          <w:b/>
          <w:bCs/>
          <w:sz w:val="20"/>
          <w:szCs w:val="20"/>
        </w:rPr>
        <w:t>choice statement block</w:t>
      </w:r>
      <w:r>
        <w:rPr>
          <w:rStyle w:val="HTMLTypewriter"/>
          <w:b/>
          <w:bCs/>
        </w:rPr>
        <w:t xml:space="preserve"> ] </w:t>
      </w:r>
      <w:r>
        <w:rPr>
          <w:rFonts w:ascii="Courier New" w:hAnsi="Courier New" w:cs="Courier New"/>
          <w:b/>
          <w:bCs/>
          <w:sz w:val="20"/>
          <w:szCs w:val="20"/>
        </w:rPr>
        <w:br/>
      </w:r>
      <w:r>
        <w:rPr>
          <w:rFonts w:ascii="Courier New" w:hAnsi="Courier New" w:cs="Courier New"/>
          <w:b/>
          <w:bCs/>
          <w:sz w:val="20"/>
          <w:szCs w:val="20"/>
        </w:rPr>
        <w:br/>
      </w:r>
      <w:r>
        <w:rPr>
          <w:rStyle w:val="HTMLTypewriter"/>
          <w:b/>
          <w:bCs/>
        </w:rPr>
        <w:t>.</w:t>
      </w:r>
      <w:r>
        <w:rPr>
          <w:rFonts w:ascii="Courier New" w:hAnsi="Courier New" w:cs="Courier New"/>
          <w:b/>
          <w:bCs/>
          <w:sz w:val="20"/>
          <w:szCs w:val="20"/>
        </w:rPr>
        <w:br/>
      </w:r>
      <w:r>
        <w:rPr>
          <w:rStyle w:val="HTMLTypewriter"/>
          <w:b/>
          <w:bCs/>
        </w:rPr>
        <w:t>.</w:t>
      </w:r>
      <w:r>
        <w:rPr>
          <w:rFonts w:ascii="Courier New" w:hAnsi="Courier New" w:cs="Courier New"/>
          <w:b/>
          <w:bCs/>
          <w:sz w:val="20"/>
          <w:szCs w:val="20"/>
        </w:rPr>
        <w:br/>
      </w:r>
      <w:r>
        <w:rPr>
          <w:rStyle w:val="HTMLTypewriter"/>
          <w:b/>
          <w:bCs/>
        </w:rPr>
        <w:t>.</w:t>
      </w:r>
      <w:r>
        <w:rPr>
          <w:rFonts w:ascii="Courier New" w:hAnsi="Courier New" w:cs="Courier New"/>
          <w:b/>
          <w:bCs/>
          <w:sz w:val="20"/>
          <w:szCs w:val="20"/>
        </w:rPr>
        <w:br/>
      </w:r>
      <w:r>
        <w:rPr>
          <w:rFonts w:ascii="Courier New" w:hAnsi="Courier New" w:cs="Courier New"/>
          <w:b/>
          <w:bCs/>
          <w:sz w:val="20"/>
          <w:szCs w:val="20"/>
        </w:rPr>
        <w:br/>
      </w:r>
      <w:r>
        <w:rPr>
          <w:rFonts w:ascii="Courier New" w:hAnsi="Courier New" w:cs="Courier New"/>
          <w:b/>
          <w:bCs/>
          <w:sz w:val="20"/>
          <w:szCs w:val="20"/>
        </w:rPr>
        <w:br/>
      </w:r>
      <w:r>
        <w:rPr>
          <w:rStyle w:val="HTMLTypewriter"/>
          <w:b/>
          <w:bCs/>
        </w:rPr>
        <w:t>.</w:t>
      </w:r>
      <w:r>
        <w:rPr>
          <w:rFonts w:ascii="Courier New" w:hAnsi="Courier New" w:cs="Courier New"/>
          <w:b/>
          <w:bCs/>
          <w:sz w:val="20"/>
          <w:szCs w:val="20"/>
        </w:rPr>
        <w:br/>
      </w:r>
      <w:r>
        <w:rPr>
          <w:rStyle w:val="HTMLTypewriter"/>
          <w:b/>
          <w:bCs/>
        </w:rPr>
        <w:t>.</w:t>
      </w:r>
      <w:r>
        <w:rPr>
          <w:rFonts w:ascii="Courier New" w:hAnsi="Courier New" w:cs="Courier New"/>
          <w:b/>
          <w:bCs/>
          <w:sz w:val="20"/>
          <w:szCs w:val="20"/>
        </w:rPr>
        <w:br/>
      </w:r>
      <w:r>
        <w:rPr>
          <w:rStyle w:val="HTMLTypewriter"/>
          <w:b/>
          <w:bCs/>
        </w:rPr>
        <w:t>.</w:t>
      </w:r>
    </w:p>
    <w:p w:rsidR="00751A99" w:rsidRDefault="00D81329">
      <w:pPr>
        <w:rPr>
          <w:rFonts w:eastAsia="Times New Roman"/>
        </w:rPr>
      </w:pPr>
      <w:proofErr w:type="spellStart"/>
      <w:r>
        <w:rPr>
          <w:rStyle w:val="HTMLVariable"/>
          <w:rFonts w:eastAsia="Times New Roman"/>
        </w:rPr>
        <w:t>configuration_name</w:t>
      </w:r>
      <w:proofErr w:type="spellEnd"/>
      <w:r>
        <w:rPr>
          <w:rFonts w:eastAsia="Times New Roman"/>
        </w:rPr>
        <w:t xml:space="preserve"> </w:t>
      </w:r>
    </w:p>
    <w:p w:rsidR="00751A99" w:rsidRDefault="00D81329">
      <w:pPr>
        <w:ind w:left="720"/>
        <w:rPr>
          <w:rFonts w:eastAsia="Times New Roman"/>
        </w:rPr>
      </w:pPr>
      <w:r>
        <w:rPr>
          <w:rFonts w:eastAsia="Times New Roman"/>
        </w:rPr>
        <w:t xml:space="preserve">Specifies the name of the configuration, which can be up to 90 characters long. During configuration, the ECU displays all the CHOICE statement configuration names. </w:t>
      </w:r>
    </w:p>
    <w:p w:rsidR="00751A99" w:rsidRDefault="00D81329">
      <w:pPr>
        <w:rPr>
          <w:rFonts w:eastAsia="Times New Roman"/>
        </w:rPr>
      </w:pPr>
      <w:proofErr w:type="spellStart"/>
      <w:r>
        <w:rPr>
          <w:rStyle w:val="HTMLVariable"/>
          <w:rFonts w:eastAsia="Times New Roman"/>
        </w:rPr>
        <w:t>device_description</w:t>
      </w:r>
      <w:proofErr w:type="spellEnd"/>
      <w:r>
        <w:rPr>
          <w:rFonts w:eastAsia="Times New Roman"/>
        </w:rPr>
        <w:t xml:space="preserve"> </w:t>
      </w:r>
    </w:p>
    <w:p w:rsidR="00751A99" w:rsidRDefault="00D81329">
      <w:pPr>
        <w:ind w:left="720"/>
        <w:rPr>
          <w:rFonts w:eastAsia="Times New Roman"/>
        </w:rPr>
      </w:pPr>
      <w:proofErr w:type="gramStart"/>
      <w:r>
        <w:rPr>
          <w:rFonts w:eastAsia="Times New Roman"/>
        </w:rPr>
        <w:t>Specifies a 3-character mnemonic for the configuration associated with the choice.</w:t>
      </w:r>
      <w:proofErr w:type="gramEnd"/>
      <w:r>
        <w:rPr>
          <w:rFonts w:eastAsia="Times New Roman"/>
        </w:rPr>
        <w:t xml:space="preserve"> You can supplement the subtype with additional ASCII strings, separated by semicolons. These additional strings may be more than 3 characters as long as the entire list of types does not exceed 80 characters, including the separators. </w:t>
      </w:r>
    </w:p>
    <w:p w:rsidR="00751A99" w:rsidRDefault="00D81329">
      <w:pPr>
        <w:ind w:left="720"/>
        <w:rPr>
          <w:rFonts w:eastAsia="Times New Roman"/>
        </w:rPr>
      </w:pPr>
      <w:r>
        <w:rPr>
          <w:rFonts w:eastAsia="Times New Roman"/>
        </w:rPr>
        <w:t xml:space="preserve">The SUBTYPE string identifies the configuration of a device; the TYPE string identifies the type of device. The ECU stores the concatenated TYPE and SUBTYPE strings, with a semicolon delimiter, in nonvolatile memory during configuration. The device driver can access those strings to determine the type of device and its configuration. </w:t>
      </w:r>
    </w:p>
    <w:p w:rsidR="00751A99" w:rsidRDefault="00D81329">
      <w:pPr>
        <w:rPr>
          <w:rFonts w:eastAsia="Times New Roman"/>
        </w:rPr>
      </w:pPr>
      <w:proofErr w:type="gramStart"/>
      <w:r>
        <w:rPr>
          <w:rStyle w:val="Strong"/>
          <w:rFonts w:eastAsia="Times New Roman"/>
        </w:rPr>
        <w:t>length</w:t>
      </w:r>
      <w:proofErr w:type="gramEnd"/>
      <w:r>
        <w:rPr>
          <w:rStyle w:val="Strong"/>
          <w:rFonts w:eastAsia="Times New Roman"/>
        </w:rPr>
        <w:t>, n ...</w:t>
      </w:r>
      <w:r>
        <w:rPr>
          <w:rFonts w:eastAsia="Times New Roman"/>
        </w:rPr>
        <w:t xml:space="preserve"> </w:t>
      </w:r>
    </w:p>
    <w:p w:rsidR="00751A99" w:rsidRDefault="00D81329">
      <w:pPr>
        <w:ind w:left="720"/>
        <w:rPr>
          <w:rFonts w:eastAsia="Times New Roman"/>
        </w:rPr>
      </w:pPr>
      <w:r>
        <w:rPr>
          <w:rFonts w:eastAsia="Times New Roman"/>
        </w:rPr>
        <w:t xml:space="preserve">Defines resources in a freeform manner, where </w:t>
      </w:r>
      <w:r>
        <w:rPr>
          <w:rStyle w:val="HTMLVariable"/>
          <w:rFonts w:ascii="Courier New" w:hAnsi="Courier New" w:cs="Courier New"/>
          <w:sz w:val="20"/>
          <w:szCs w:val="20"/>
        </w:rPr>
        <w:t>length</w:t>
      </w:r>
      <w:r>
        <w:rPr>
          <w:rFonts w:eastAsia="Times New Roman"/>
        </w:rPr>
        <w:t xml:space="preserve"> specifies the number of bytes of data, up to 203, and </w:t>
      </w:r>
      <w:r>
        <w:rPr>
          <w:rStyle w:val="HTMLVariable"/>
          <w:rFonts w:ascii="Courier New" w:hAnsi="Courier New" w:cs="Courier New"/>
          <w:sz w:val="20"/>
          <w:szCs w:val="20"/>
        </w:rPr>
        <w:t>n</w:t>
      </w:r>
      <w:r>
        <w:rPr>
          <w:rFonts w:eastAsia="Times New Roman"/>
        </w:rPr>
        <w:t xml:space="preserve"> is the data. A FREEFORM statement cannot be used with any resource description block, but can be used any other statement that is valid within a CHOICE statement block. </w:t>
      </w:r>
    </w:p>
    <w:p w:rsidR="00751A99" w:rsidRDefault="00D81329">
      <w:pPr>
        <w:rPr>
          <w:rFonts w:eastAsia="Times New Roman"/>
        </w:rPr>
      </w:pPr>
      <w:r>
        <w:rPr>
          <w:rFonts w:eastAsia="Times New Roman"/>
        </w:rPr>
        <w:t>{</w:t>
      </w:r>
      <w:r>
        <w:rPr>
          <w:rStyle w:val="Strong"/>
          <w:rFonts w:eastAsia="Times New Roman"/>
        </w:rPr>
        <w:t>YES </w:t>
      </w:r>
      <w:r>
        <w:rPr>
          <w:rFonts w:eastAsia="Times New Roman"/>
        </w:rPr>
        <w:t>|</w:t>
      </w:r>
      <w:r>
        <w:rPr>
          <w:rStyle w:val="Strong"/>
          <w:rFonts w:eastAsia="Times New Roman"/>
        </w:rPr>
        <w:t> NO</w:t>
      </w:r>
      <w:r>
        <w:rPr>
          <w:rFonts w:eastAsia="Times New Roman"/>
        </w:rPr>
        <w:t xml:space="preserve">} </w:t>
      </w:r>
    </w:p>
    <w:p w:rsidR="00751A99" w:rsidRDefault="00D81329">
      <w:pPr>
        <w:ind w:left="720"/>
        <w:rPr>
          <w:rFonts w:eastAsia="Times New Roman"/>
        </w:rPr>
      </w:pPr>
      <w:r>
        <w:rPr>
          <w:rFonts w:eastAsia="Times New Roman"/>
        </w:rPr>
        <w:t xml:space="preserve">Disables or enables the expansion board function defined in the choice statement block. Each function to be disabled must have its own DISABLE = YES statement. The default is NO. </w:t>
      </w:r>
    </w:p>
    <w:p w:rsidR="00751A99" w:rsidRDefault="00D81329">
      <w:pPr>
        <w:rPr>
          <w:rFonts w:eastAsia="Times New Roman"/>
        </w:rPr>
      </w:pPr>
      <w:proofErr w:type="gramStart"/>
      <w:r>
        <w:rPr>
          <w:rStyle w:val="HTMLVariable"/>
          <w:rFonts w:eastAsia="Times New Roman"/>
        </w:rPr>
        <w:t>amps</w:t>
      </w:r>
      <w:proofErr w:type="gramEnd"/>
      <w:r>
        <w:rPr>
          <w:rFonts w:eastAsia="Times New Roman"/>
        </w:rPr>
        <w:t xml:space="preserve"> </w:t>
      </w:r>
    </w:p>
    <w:p w:rsidR="00751A99" w:rsidRDefault="00D81329">
      <w:pPr>
        <w:ind w:left="720"/>
        <w:rPr>
          <w:rFonts w:eastAsia="Times New Roman"/>
        </w:rPr>
      </w:pPr>
      <w:r>
        <w:rPr>
          <w:rFonts w:eastAsia="Times New Roman"/>
        </w:rPr>
        <w:br/>
        <w:t xml:space="preserve">Specifies the maximum amount of continuous 5-volt current (in milliamps) required by this choice. The total 5-volt current includes the amount in the board identification block plus the amount for the selected options. The AMPERAGE statement does not apply to virtual devices. </w:t>
      </w:r>
    </w:p>
    <w:p w:rsidR="00751A99" w:rsidRDefault="00D81329">
      <w:pPr>
        <w:rPr>
          <w:rFonts w:eastAsia="Times New Roman"/>
        </w:rPr>
      </w:pPr>
      <w:proofErr w:type="gramStart"/>
      <w:r>
        <w:rPr>
          <w:rStyle w:val="HTMLVariable"/>
          <w:rFonts w:eastAsia="Times New Roman"/>
        </w:rPr>
        <w:t>j</w:t>
      </w:r>
      <w:proofErr w:type="gramEnd"/>
      <w:r>
        <w:rPr>
          <w:rFonts w:eastAsia="Times New Roman"/>
        </w:rPr>
        <w:t xml:space="preserve"> </w:t>
      </w:r>
    </w:p>
    <w:p w:rsidR="00751A99" w:rsidRDefault="00D81329">
      <w:pPr>
        <w:ind w:left="720"/>
        <w:rPr>
          <w:rFonts w:eastAsia="Times New Roman"/>
        </w:rPr>
      </w:pPr>
      <w:r>
        <w:rPr>
          <w:rFonts w:eastAsia="Times New Roman"/>
        </w:rPr>
        <w:t xml:space="preserve">Uniquely identifies an I/O port, initialized in a prior IOPORT initialization statement block. </w:t>
      </w:r>
    </w:p>
    <w:p w:rsidR="00751A99" w:rsidRDefault="00D81329">
      <w:pPr>
        <w:rPr>
          <w:rFonts w:eastAsia="Times New Roman"/>
        </w:rPr>
      </w:pPr>
      <w:proofErr w:type="gramStart"/>
      <w:r>
        <w:rPr>
          <w:rStyle w:val="HTMLVariable"/>
          <w:rFonts w:eastAsia="Times New Roman"/>
        </w:rPr>
        <w:t>address</w:t>
      </w:r>
      <w:proofErr w:type="gramEnd"/>
      <w:r>
        <w:rPr>
          <w:rFonts w:eastAsia="Times New Roman"/>
        </w:rPr>
        <w:t xml:space="preserve"> </w:t>
      </w:r>
    </w:p>
    <w:p w:rsidR="00751A99" w:rsidRDefault="00D81329">
      <w:pPr>
        <w:ind w:left="720"/>
        <w:rPr>
          <w:rFonts w:eastAsia="Times New Roman"/>
        </w:rPr>
      </w:pPr>
      <w:r>
        <w:rPr>
          <w:rFonts w:eastAsia="Times New Roman"/>
        </w:rPr>
        <w:t xml:space="preserve">The address of an I/O port initialization block having the same address as </w:t>
      </w:r>
      <w:proofErr w:type="gramStart"/>
      <w:r>
        <w:rPr>
          <w:rFonts w:eastAsia="Times New Roman"/>
        </w:rPr>
        <w:t>PORTVAR(</w:t>
      </w:r>
      <w:proofErr w:type="gramEnd"/>
      <w:r>
        <w:rPr>
          <w:rFonts w:eastAsia="Times New Roman"/>
        </w:rPr>
        <w:t xml:space="preserve"> </w:t>
      </w:r>
      <w:r>
        <w:rPr>
          <w:rStyle w:val="HTMLVariable"/>
          <w:rFonts w:ascii="Courier New" w:hAnsi="Courier New" w:cs="Courier New"/>
          <w:sz w:val="20"/>
          <w:szCs w:val="20"/>
        </w:rPr>
        <w:t>j</w:t>
      </w:r>
      <w:r>
        <w:rPr>
          <w:rFonts w:eastAsia="Times New Roman"/>
        </w:rPr>
        <w:t xml:space="preserve">). </w:t>
      </w:r>
    </w:p>
    <w:p w:rsidR="00751A99" w:rsidRDefault="00D81329">
      <w:pPr>
        <w:rPr>
          <w:rFonts w:eastAsia="Times New Roman"/>
        </w:rPr>
      </w:pPr>
      <w:proofErr w:type="spellStart"/>
      <w:r>
        <w:rPr>
          <w:rStyle w:val="HTMLVariable"/>
          <w:rFonts w:eastAsia="Times New Roman"/>
        </w:rPr>
        <w:t>range_list</w:t>
      </w:r>
      <w:proofErr w:type="spellEnd"/>
      <w:r>
        <w:rPr>
          <w:rFonts w:eastAsia="Times New Roman"/>
        </w:rPr>
        <w:t xml:space="preserve"> </w:t>
      </w:r>
    </w:p>
    <w:p w:rsidR="00751A99" w:rsidRDefault="00D81329">
      <w:pPr>
        <w:ind w:left="720"/>
        <w:rPr>
          <w:rFonts w:eastAsia="Times New Roman"/>
        </w:rPr>
      </w:pPr>
      <w:proofErr w:type="gramStart"/>
      <w:r>
        <w:rPr>
          <w:rFonts w:eastAsia="Times New Roman"/>
        </w:rPr>
        <w:t>Indicates the total amount of memory required by the choice when a memory block can split its allocation between system memory and expanded memory.</w:t>
      </w:r>
      <w:proofErr w:type="gramEnd"/>
      <w:r>
        <w:rPr>
          <w:rFonts w:eastAsia="Times New Roman"/>
        </w:rPr>
        <w:t xml:space="preserve"> This can be either a list or a range of values. </w:t>
      </w:r>
    </w:p>
    <w:p w:rsidR="00751A99" w:rsidRDefault="00D81329">
      <w:pPr>
        <w:rPr>
          <w:rFonts w:eastAsia="Times New Roman"/>
        </w:rPr>
      </w:pPr>
      <w:proofErr w:type="gramStart"/>
      <w:r>
        <w:rPr>
          <w:rStyle w:val="HTMLVariable"/>
          <w:rFonts w:eastAsia="Times New Roman"/>
        </w:rPr>
        <w:t>value</w:t>
      </w:r>
      <w:proofErr w:type="gramEnd"/>
      <w:r>
        <w:rPr>
          <w:rFonts w:eastAsia="Times New Roman"/>
        </w:rPr>
        <w:t xml:space="preserve"> </w:t>
      </w:r>
    </w:p>
    <w:p w:rsidR="00751A99" w:rsidRDefault="00D81329">
      <w:pPr>
        <w:ind w:left="720"/>
        <w:rPr>
          <w:rFonts w:eastAsia="Times New Roman"/>
        </w:rPr>
      </w:pPr>
      <w:r>
        <w:rPr>
          <w:rFonts w:eastAsia="Times New Roman"/>
        </w:rPr>
        <w:br/>
        <w:t xml:space="preserve">When you specify a range for STEP, defines the smallest increment by which the user can add additional memory to the board. </w:t>
      </w:r>
    </w:p>
    <w:p w:rsidR="00751A99" w:rsidRDefault="00D81329">
      <w:pPr>
        <w:rPr>
          <w:rFonts w:eastAsia="Times New Roman"/>
        </w:rPr>
      </w:pPr>
      <w:proofErr w:type="spellStart"/>
      <w:r>
        <w:rPr>
          <w:rStyle w:val="HTMLVariable"/>
          <w:rFonts w:eastAsia="Times New Roman"/>
        </w:rPr>
        <w:t>help_string</w:t>
      </w:r>
      <w:proofErr w:type="spellEnd"/>
      <w:r>
        <w:rPr>
          <w:rFonts w:eastAsia="Times New Roman"/>
        </w:rPr>
        <w:t xml:space="preserve"> </w:t>
      </w:r>
    </w:p>
    <w:p w:rsidR="00751A99" w:rsidRDefault="00D81329">
      <w:pPr>
        <w:ind w:left="720"/>
        <w:rPr>
          <w:rFonts w:eastAsia="Times New Roman"/>
        </w:rPr>
      </w:pPr>
      <w:r>
        <w:rPr>
          <w:rFonts w:eastAsia="Times New Roman"/>
        </w:rPr>
        <w:t xml:space="preserve">Up to 600 characters of text to display if the user requests help. </w:t>
      </w:r>
    </w:p>
    <w:p w:rsidR="00751A99" w:rsidRDefault="00D81329">
      <w:pPr>
        <w:rPr>
          <w:rFonts w:eastAsia="Times New Roman"/>
        </w:rPr>
      </w:pPr>
      <w:proofErr w:type="gramStart"/>
      <w:r>
        <w:rPr>
          <w:rStyle w:val="HTMLVariable"/>
          <w:rFonts w:eastAsia="Times New Roman"/>
        </w:rPr>
        <w:t>resource</w:t>
      </w:r>
      <w:proofErr w:type="gramEnd"/>
      <w:r>
        <w:rPr>
          <w:rStyle w:val="HTMLVariable"/>
          <w:rFonts w:eastAsia="Times New Roman"/>
        </w:rPr>
        <w:t> description block</w:t>
      </w:r>
      <w:r>
        <w:rPr>
          <w:rFonts w:eastAsia="Times New Roman"/>
        </w:rPr>
        <w:t xml:space="preserve"> </w:t>
      </w:r>
    </w:p>
    <w:p w:rsidR="00751A99" w:rsidRDefault="00D81329">
      <w:pPr>
        <w:ind w:left="720"/>
        <w:rPr>
          <w:rFonts w:eastAsia="Times New Roman"/>
        </w:rPr>
      </w:pPr>
      <w:r>
        <w:rPr>
          <w:rFonts w:eastAsia="Times New Roman"/>
        </w:rPr>
        <w:t xml:space="preserve">See </w:t>
      </w:r>
      <w:hyperlink w:anchor="resource_block" w:history="1">
        <w:r>
          <w:rPr>
            <w:rStyle w:val="Hyperlink"/>
            <w:rFonts w:eastAsia="Times New Roman"/>
          </w:rPr>
          <w:t>Section B.5</w:t>
        </w:r>
      </w:hyperlink>
      <w:r>
        <w:rPr>
          <w:rFonts w:eastAsia="Times New Roman"/>
        </w:rPr>
        <w:t xml:space="preserve">. </w:t>
      </w:r>
      <w:bookmarkStart w:id="28" w:name="resource_block"/>
      <w:bookmarkEnd w:id="28"/>
    </w:p>
    <w:p w:rsidR="00751A99" w:rsidRDefault="00751A99">
      <w:pPr>
        <w:rPr>
          <w:rFonts w:eastAsia="Times New Roman"/>
        </w:rPr>
      </w:pPr>
      <w:r w:rsidRPr="00751A99">
        <w:rPr>
          <w:rFonts w:eastAsia="Times New Roman"/>
        </w:rPr>
        <w:pict>
          <v:rect id="_x0000_i1040" style="width:0;height:1.5pt" o:hralign="center" o:hrstd="t" o:hr="t" fillcolor="#a0a0a0" stroked="f"/>
        </w:pict>
      </w:r>
    </w:p>
    <w:p w:rsidR="00751A99" w:rsidRDefault="00D81329">
      <w:pPr>
        <w:pStyle w:val="Heading2"/>
        <w:rPr>
          <w:rFonts w:eastAsia="Times New Roman"/>
        </w:rPr>
      </w:pPr>
      <w:r>
        <w:rPr>
          <w:rFonts w:eastAsia="Times New Roman"/>
        </w:rPr>
        <w:t xml:space="preserve">B.5    Resource Description Block </w:t>
      </w:r>
    </w:p>
    <w:p w:rsidR="00751A99" w:rsidRDefault="00D81329">
      <w:pPr>
        <w:pStyle w:val="NormalWeb"/>
      </w:pPr>
      <w:bookmarkStart w:id="29" w:name="nx_id_209"/>
      <w:bookmarkStart w:id="30" w:name="nx_id_210"/>
      <w:bookmarkEnd w:id="29"/>
      <w:bookmarkEnd w:id="30"/>
      <w:r>
        <w:t xml:space="preserve">You use resource description blocks within choice and </w:t>
      </w:r>
      <w:proofErr w:type="spellStart"/>
      <w:r>
        <w:t>subchoice</w:t>
      </w:r>
      <w:proofErr w:type="spellEnd"/>
      <w:r>
        <w:t xml:space="preserve"> statement blocks to identify the initialization and system resource requirements of the named configuration. A resource description block groups resource statements and INIT statements based on their interdependencies, as follows: </w:t>
      </w:r>
    </w:p>
    <w:p w:rsidR="00751A99" w:rsidRDefault="00D81329">
      <w:pPr>
        <w:numPr>
          <w:ilvl w:val="0"/>
          <w:numId w:val="8"/>
        </w:numPr>
        <w:spacing w:before="100" w:beforeAutospacing="1" w:after="100" w:afterAutospacing="1"/>
        <w:rPr>
          <w:rFonts w:eastAsia="Times New Roman"/>
        </w:rPr>
      </w:pPr>
      <w:bookmarkStart w:id="31" w:name="nx_id_211"/>
      <w:bookmarkStart w:id="32" w:name="nx_id_212"/>
      <w:bookmarkEnd w:id="31"/>
      <w:bookmarkEnd w:id="32"/>
      <w:r>
        <w:rPr>
          <w:rFonts w:eastAsia="Times New Roman"/>
        </w:rPr>
        <w:t xml:space="preserve">LINK groups define elements that have a direct relationship to each other. The selection of one resource determines the other resources in the group and their initialization. Each statement in a LINK group must have the same number of options. If the first option is chosen for one resource, the ECU automatically selects the first option for the other resource and initialization statements. </w:t>
      </w:r>
    </w:p>
    <w:p w:rsidR="00751A99" w:rsidRDefault="00D81329">
      <w:pPr>
        <w:pStyle w:val="NormalWeb"/>
        <w:ind w:left="720"/>
      </w:pPr>
      <w:r>
        <w:t xml:space="preserve">The following LINK group defines the relationship between the interrupt and DMA channel. When the user or the ECU selects an interrupt or DMA channel, the ECU automatically selects the corresponding resources and initialization. That is, a selection of IRQ = 3 forces the ECU to select DMA = 2 and </w:t>
      </w:r>
      <w:proofErr w:type="gramStart"/>
      <w:r>
        <w:t>IOPORT(</w:t>
      </w:r>
      <w:proofErr w:type="gramEnd"/>
      <w:r>
        <w:t xml:space="preserve">1) </w:t>
      </w:r>
      <w:proofErr w:type="spellStart"/>
      <w:r>
        <w:t>initialzation</w:t>
      </w:r>
      <w:proofErr w:type="spellEnd"/>
      <w:r>
        <w:t xml:space="preserve"> 00001111b. A selection of DMA = 5 forces the ECU to select IRQ = 4 and </w:t>
      </w:r>
      <w:proofErr w:type="gramStart"/>
      <w:r>
        <w:t>IOPORT(</w:t>
      </w:r>
      <w:proofErr w:type="gramEnd"/>
      <w:r>
        <w:t xml:space="preserve">1) initialization 11110000b. </w:t>
      </w:r>
    </w:p>
    <w:p w:rsidR="00751A99" w:rsidRDefault="00751A99">
      <w:pPr>
        <w:pStyle w:val="HTMLPreformatted"/>
        <w:ind w:left="720"/>
      </w:pPr>
    </w:p>
    <w:p w:rsidR="00751A99" w:rsidRDefault="00D81329">
      <w:pPr>
        <w:pStyle w:val="HTMLPreformatted"/>
        <w:ind w:left="720"/>
      </w:pPr>
      <w:r>
        <w:t>LINK</w:t>
      </w:r>
    </w:p>
    <w:p w:rsidR="00751A99" w:rsidRDefault="00D81329">
      <w:pPr>
        <w:pStyle w:val="HTMLPreformatted"/>
        <w:ind w:left="720"/>
      </w:pPr>
      <w:r>
        <w:t xml:space="preserve">    IRQ = 3 | 4</w:t>
      </w:r>
    </w:p>
    <w:p w:rsidR="00751A99" w:rsidRDefault="00D81329">
      <w:pPr>
        <w:pStyle w:val="HTMLPreformatted"/>
        <w:ind w:left="720"/>
      </w:pPr>
      <w:r>
        <w:t xml:space="preserve">    DMA = 2 | 5</w:t>
      </w:r>
    </w:p>
    <w:p w:rsidR="00751A99" w:rsidRDefault="00D81329">
      <w:pPr>
        <w:pStyle w:val="HTMLPreformatted"/>
        <w:ind w:left="720"/>
      </w:pPr>
      <w:r>
        <w:t xml:space="preserve">    INIT = </w:t>
      </w:r>
      <w:proofErr w:type="gramStart"/>
      <w:r>
        <w:t>IOPORT(</w:t>
      </w:r>
      <w:proofErr w:type="gramEnd"/>
      <w:r>
        <w:t>1) 00001111b | 11110000b</w:t>
      </w:r>
    </w:p>
    <w:p w:rsidR="00751A99" w:rsidRDefault="00D81329">
      <w:pPr>
        <w:numPr>
          <w:ilvl w:val="0"/>
          <w:numId w:val="8"/>
        </w:numPr>
        <w:spacing w:before="100" w:beforeAutospacing="1" w:after="100" w:afterAutospacing="1"/>
        <w:rPr>
          <w:rFonts w:eastAsia="Times New Roman"/>
        </w:rPr>
      </w:pPr>
      <w:bookmarkStart w:id="33" w:name="nx_id_213"/>
      <w:bookmarkStart w:id="34" w:name="nx_id_214"/>
      <w:bookmarkEnd w:id="33"/>
      <w:bookmarkEnd w:id="34"/>
      <w:r>
        <w:rPr>
          <w:rFonts w:eastAsia="Times New Roman"/>
        </w:rPr>
        <w:t xml:space="preserve">COMBINE groups define elements that have an indirect </w:t>
      </w:r>
      <w:proofErr w:type="spellStart"/>
      <w:r>
        <w:rPr>
          <w:rFonts w:eastAsia="Times New Roman"/>
        </w:rPr>
        <w:t>relationshp</w:t>
      </w:r>
      <w:proofErr w:type="spellEnd"/>
      <w:r>
        <w:rPr>
          <w:rFonts w:eastAsia="Times New Roman"/>
        </w:rPr>
        <w:t xml:space="preserve"> to each other. Each resource selection is independent, but the initialization is directly determined by the combination of resource selections. For example: </w:t>
      </w:r>
    </w:p>
    <w:p w:rsidR="00751A99" w:rsidRDefault="00751A99">
      <w:pPr>
        <w:pStyle w:val="HTMLPreformatted"/>
        <w:numPr>
          <w:ilvl w:val="0"/>
          <w:numId w:val="8"/>
        </w:numPr>
        <w:tabs>
          <w:tab w:val="clear" w:pos="720"/>
        </w:tabs>
      </w:pPr>
    </w:p>
    <w:p w:rsidR="00751A99" w:rsidRDefault="00D81329">
      <w:pPr>
        <w:pStyle w:val="HTMLPreformatted"/>
        <w:numPr>
          <w:ilvl w:val="0"/>
          <w:numId w:val="8"/>
        </w:numPr>
        <w:tabs>
          <w:tab w:val="clear" w:pos="720"/>
        </w:tabs>
      </w:pPr>
      <w:r>
        <w:t>COMBINE</w:t>
      </w:r>
    </w:p>
    <w:p w:rsidR="00751A99" w:rsidRDefault="00D81329">
      <w:pPr>
        <w:pStyle w:val="HTMLPreformatted"/>
        <w:numPr>
          <w:ilvl w:val="0"/>
          <w:numId w:val="8"/>
        </w:numPr>
        <w:tabs>
          <w:tab w:val="clear" w:pos="720"/>
        </w:tabs>
      </w:pPr>
      <w:r>
        <w:t xml:space="preserve">    MEMORY = 4M | 8M</w:t>
      </w:r>
    </w:p>
    <w:p w:rsidR="00751A99" w:rsidRDefault="00D81329">
      <w:pPr>
        <w:pStyle w:val="HTMLPreformatted"/>
        <w:numPr>
          <w:ilvl w:val="0"/>
          <w:numId w:val="8"/>
        </w:numPr>
        <w:tabs>
          <w:tab w:val="clear" w:pos="720"/>
        </w:tabs>
      </w:pPr>
      <w:r>
        <w:t xml:space="preserve">    ADDRESS = 1M | 4M</w:t>
      </w:r>
    </w:p>
    <w:p w:rsidR="00751A99" w:rsidRDefault="00D81329">
      <w:pPr>
        <w:pStyle w:val="HTMLPreformatted"/>
        <w:numPr>
          <w:ilvl w:val="0"/>
          <w:numId w:val="8"/>
        </w:numPr>
        <w:tabs>
          <w:tab w:val="clear" w:pos="720"/>
        </w:tabs>
      </w:pPr>
      <w:r>
        <w:t xml:space="preserve">    INIT = IOPORT(2) 00001111b | 01001111b | 10001111b | 11001111b</w:t>
      </w:r>
    </w:p>
    <w:p w:rsidR="00751A99" w:rsidRDefault="00D81329">
      <w:pPr>
        <w:pStyle w:val="NormalWeb"/>
        <w:ind w:left="720"/>
      </w:pPr>
      <w:r>
        <w:t xml:space="preserve">This COMBINE group defines the following possible combinations: </w:t>
      </w:r>
    </w:p>
    <w:tbl>
      <w:tblPr>
        <w:tblW w:w="0" w:type="auto"/>
        <w:tblCellSpacing w:w="15" w:type="dxa"/>
        <w:tblInd w:w="720" w:type="dxa"/>
        <w:tblBorders>
          <w:top w:val="outset" w:sz="24" w:space="0" w:color="auto"/>
          <w:left w:val="outset" w:sz="24" w:space="0" w:color="auto"/>
          <w:bottom w:val="outset" w:sz="24" w:space="0" w:color="auto"/>
          <w:right w:val="outset" w:sz="24" w:space="0" w:color="auto"/>
        </w:tblBorders>
        <w:tblCellMar>
          <w:top w:w="60" w:type="dxa"/>
          <w:left w:w="60" w:type="dxa"/>
          <w:bottom w:w="60" w:type="dxa"/>
          <w:right w:w="60" w:type="dxa"/>
        </w:tblCellMar>
        <w:tblLook w:val="04A0"/>
      </w:tblPr>
      <w:tblGrid>
        <w:gridCol w:w="1548"/>
        <w:gridCol w:w="1921"/>
        <w:gridCol w:w="2029"/>
      </w:tblGrid>
      <w:tr w:rsidR="00751A9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Style w:val="Strong"/>
                <w:rFonts w:eastAsia="Times New Roman"/>
              </w:rPr>
              <w:t xml:space="preserve">Memory Size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Style w:val="Strong"/>
                <w:rFonts w:eastAsia="Times New Roman"/>
              </w:rPr>
              <w:t xml:space="preserve">Starting Address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Style w:val="Strong"/>
                <w:rFonts w:eastAsia="Times New Roman"/>
              </w:rPr>
              <w:t xml:space="preserve">Port Initialization </w:t>
            </w:r>
          </w:p>
        </w:tc>
      </w:tr>
      <w:tr w:rsidR="00751A9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4M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1M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00001111b </w:t>
            </w:r>
          </w:p>
        </w:tc>
      </w:tr>
      <w:tr w:rsidR="00751A9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4M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4M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01001111b </w:t>
            </w:r>
          </w:p>
        </w:tc>
      </w:tr>
      <w:tr w:rsidR="00751A9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8M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1M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10001111b </w:t>
            </w:r>
          </w:p>
        </w:tc>
      </w:tr>
      <w:tr w:rsidR="00751A9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8M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4M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11001111b </w:t>
            </w:r>
          </w:p>
        </w:tc>
      </w:tr>
    </w:tbl>
    <w:p w:rsidR="00751A99" w:rsidRDefault="00D81329">
      <w:pPr>
        <w:numPr>
          <w:ilvl w:val="0"/>
          <w:numId w:val="8"/>
        </w:numPr>
        <w:spacing w:before="100" w:beforeAutospacing="1" w:after="100" w:afterAutospacing="1"/>
        <w:rPr>
          <w:rFonts w:eastAsia="Times New Roman"/>
        </w:rPr>
      </w:pPr>
      <w:r>
        <w:rPr>
          <w:rFonts w:eastAsia="Times New Roman"/>
        </w:rPr>
        <w:t xml:space="preserve">FREE groups define elements that have no relationship to each other. </w:t>
      </w:r>
      <w:bookmarkStart w:id="35" w:name="nx_id_215"/>
      <w:bookmarkStart w:id="36" w:name="nx_id_216"/>
      <w:bookmarkEnd w:id="35"/>
      <w:bookmarkEnd w:id="36"/>
      <w:r>
        <w:rPr>
          <w:rFonts w:eastAsia="Times New Roman"/>
        </w:rPr>
        <w:t xml:space="preserve">Each resource selection is independent and the initializations are independent of the resource selections. For example, the following FREE group can be selected independently from all other resource groups: </w:t>
      </w:r>
    </w:p>
    <w:p w:rsidR="00751A99" w:rsidRDefault="00751A99">
      <w:pPr>
        <w:pStyle w:val="HTMLPreformatted"/>
        <w:numPr>
          <w:ilvl w:val="0"/>
          <w:numId w:val="8"/>
        </w:numPr>
        <w:tabs>
          <w:tab w:val="clear" w:pos="720"/>
        </w:tabs>
      </w:pPr>
    </w:p>
    <w:p w:rsidR="00751A99" w:rsidRDefault="00D81329">
      <w:pPr>
        <w:pStyle w:val="HTMLPreformatted"/>
        <w:numPr>
          <w:ilvl w:val="0"/>
          <w:numId w:val="8"/>
        </w:numPr>
        <w:tabs>
          <w:tab w:val="clear" w:pos="720"/>
        </w:tabs>
      </w:pPr>
      <w:r>
        <w:t>FREE</w:t>
      </w:r>
    </w:p>
    <w:p w:rsidR="00751A99" w:rsidRDefault="00D81329">
      <w:pPr>
        <w:pStyle w:val="HTMLPreformatted"/>
        <w:numPr>
          <w:ilvl w:val="0"/>
          <w:numId w:val="8"/>
        </w:numPr>
        <w:tabs>
          <w:tab w:val="clear" w:pos="720"/>
        </w:tabs>
      </w:pPr>
      <w:r>
        <w:t xml:space="preserve">    IRQ 2 | 3 | 4 | 5</w:t>
      </w:r>
    </w:p>
    <w:p w:rsidR="00751A99" w:rsidRDefault="00751A99">
      <w:pPr>
        <w:rPr>
          <w:rFonts w:eastAsia="Times New Roman"/>
        </w:rPr>
      </w:pPr>
      <w:r w:rsidRPr="00751A99">
        <w:rPr>
          <w:rFonts w:eastAsia="Times New Roman"/>
        </w:rPr>
        <w:pict>
          <v:rect id="_x0000_i1041" style="width:0;height:1.5pt" o:hralign="center" o:hrstd="t" o:hr="t" fillcolor="#a0a0a0" stroked="f"/>
        </w:pict>
      </w:r>
    </w:p>
    <w:p w:rsidR="00751A99" w:rsidRDefault="00D81329">
      <w:pPr>
        <w:pStyle w:val="Heading3"/>
        <w:rPr>
          <w:rFonts w:eastAsia="Times New Roman"/>
        </w:rPr>
      </w:pPr>
      <w:r>
        <w:rPr>
          <w:rFonts w:eastAsia="Times New Roman"/>
        </w:rPr>
        <w:t xml:space="preserve">Syntax: </w:t>
      </w:r>
    </w:p>
    <w:p w:rsidR="00751A99" w:rsidRDefault="00D81329">
      <w:pPr>
        <w:pStyle w:val="NormalWeb"/>
      </w:pPr>
      <w:proofErr w:type="gramStart"/>
      <w:r>
        <w:rPr>
          <w:rStyle w:val="HTMLTypewriter"/>
          <w:b/>
          <w:bCs/>
        </w:rPr>
        <w:t>{ LINK</w:t>
      </w:r>
      <w:proofErr w:type="gramEnd"/>
      <w:r>
        <w:rPr>
          <w:rStyle w:val="HTMLTypewriter"/>
          <w:b/>
          <w:bCs/>
        </w:rPr>
        <w:t xml:space="preserve"> | COMBINE | FREE } </w:t>
      </w:r>
      <w:r>
        <w:rPr>
          <w:rFonts w:ascii="Courier New" w:hAnsi="Courier New" w:cs="Courier New"/>
          <w:b/>
          <w:bCs/>
          <w:sz w:val="20"/>
          <w:szCs w:val="20"/>
        </w:rPr>
        <w:br/>
      </w:r>
      <w:proofErr w:type="gramStart"/>
      <w:r>
        <w:rPr>
          <w:rStyle w:val="HTMLTypewriter"/>
          <w:b/>
          <w:bCs/>
        </w:rPr>
        <w:t xml:space="preserve">[ </w:t>
      </w:r>
      <w:r>
        <w:rPr>
          <w:rStyle w:val="HTMLVariable"/>
          <w:rFonts w:ascii="Courier New" w:hAnsi="Courier New" w:cs="Courier New"/>
          <w:b/>
          <w:bCs/>
          <w:sz w:val="20"/>
          <w:szCs w:val="20"/>
        </w:rPr>
        <w:t>resource</w:t>
      </w:r>
      <w:proofErr w:type="gramEnd"/>
      <w:r>
        <w:rPr>
          <w:rStyle w:val="HTMLVariable"/>
          <w:rFonts w:ascii="Courier New" w:hAnsi="Courier New" w:cs="Courier New"/>
          <w:b/>
          <w:bCs/>
          <w:sz w:val="20"/>
          <w:szCs w:val="20"/>
        </w:rPr>
        <w:t xml:space="preserve"> statement</w:t>
      </w:r>
      <w:r>
        <w:rPr>
          <w:rStyle w:val="HTMLTypewriter"/>
          <w:b/>
          <w:bCs/>
        </w:rPr>
        <w:t xml:space="preserve"> ] </w:t>
      </w:r>
      <w:r>
        <w:rPr>
          <w:rFonts w:ascii="Courier New" w:hAnsi="Courier New" w:cs="Courier New"/>
          <w:b/>
          <w:bCs/>
          <w:sz w:val="20"/>
          <w:szCs w:val="20"/>
        </w:rPr>
        <w:br/>
      </w:r>
      <w:proofErr w:type="gramStart"/>
      <w:r>
        <w:rPr>
          <w:rStyle w:val="HTMLTypewriter"/>
          <w:b/>
          <w:bCs/>
        </w:rPr>
        <w:t xml:space="preserve">[ </w:t>
      </w:r>
      <w:r>
        <w:rPr>
          <w:rStyle w:val="HTMLVariable"/>
          <w:rFonts w:ascii="Courier New" w:hAnsi="Courier New" w:cs="Courier New"/>
          <w:b/>
          <w:bCs/>
          <w:sz w:val="20"/>
          <w:szCs w:val="20"/>
        </w:rPr>
        <w:t>INIT</w:t>
      </w:r>
      <w:proofErr w:type="gramEnd"/>
      <w:r>
        <w:rPr>
          <w:rStyle w:val="HTMLVariable"/>
          <w:rFonts w:ascii="Courier New" w:hAnsi="Courier New" w:cs="Courier New"/>
          <w:b/>
          <w:bCs/>
          <w:sz w:val="20"/>
          <w:szCs w:val="20"/>
        </w:rPr>
        <w:t xml:space="preserve"> statement</w:t>
      </w:r>
      <w:r>
        <w:rPr>
          <w:rStyle w:val="HTMLTypewriter"/>
          <w:b/>
          <w:bCs/>
        </w:rPr>
        <w:t xml:space="preserve"> ] </w:t>
      </w:r>
      <w:r>
        <w:rPr>
          <w:rFonts w:ascii="Courier New" w:hAnsi="Courier New" w:cs="Courier New"/>
          <w:b/>
          <w:bCs/>
          <w:sz w:val="20"/>
          <w:szCs w:val="20"/>
        </w:rPr>
        <w:br/>
      </w:r>
      <w:r>
        <w:rPr>
          <w:rFonts w:ascii="Courier New" w:hAnsi="Courier New" w:cs="Courier New"/>
          <w:b/>
          <w:bCs/>
          <w:sz w:val="20"/>
          <w:szCs w:val="20"/>
        </w:rPr>
        <w:br/>
      </w:r>
      <w:r>
        <w:rPr>
          <w:rStyle w:val="HTMLTypewriter"/>
          <w:b/>
          <w:bCs/>
        </w:rPr>
        <w:t>.</w:t>
      </w:r>
      <w:r>
        <w:rPr>
          <w:rFonts w:ascii="Courier New" w:hAnsi="Courier New" w:cs="Courier New"/>
          <w:b/>
          <w:bCs/>
          <w:sz w:val="20"/>
          <w:szCs w:val="20"/>
        </w:rPr>
        <w:br/>
      </w:r>
      <w:r>
        <w:rPr>
          <w:rStyle w:val="HTMLTypewriter"/>
          <w:b/>
          <w:bCs/>
        </w:rPr>
        <w:t>.</w:t>
      </w:r>
      <w:r>
        <w:rPr>
          <w:rFonts w:ascii="Courier New" w:hAnsi="Courier New" w:cs="Courier New"/>
          <w:b/>
          <w:bCs/>
          <w:sz w:val="20"/>
          <w:szCs w:val="20"/>
        </w:rPr>
        <w:br/>
      </w:r>
      <w:r>
        <w:rPr>
          <w:rStyle w:val="HTMLTypewriter"/>
          <w:b/>
          <w:bCs/>
        </w:rPr>
        <w:t>.</w:t>
      </w:r>
    </w:p>
    <w:p w:rsidR="00751A99" w:rsidRDefault="00D81329">
      <w:pPr>
        <w:rPr>
          <w:rFonts w:eastAsia="Times New Roman"/>
        </w:rPr>
      </w:pPr>
      <w:proofErr w:type="gramStart"/>
      <w:r>
        <w:rPr>
          <w:rStyle w:val="HTMLVariable"/>
          <w:rFonts w:eastAsia="Times New Roman"/>
        </w:rPr>
        <w:t>resource</w:t>
      </w:r>
      <w:proofErr w:type="gramEnd"/>
      <w:r>
        <w:rPr>
          <w:rStyle w:val="HTMLVariable"/>
          <w:rFonts w:eastAsia="Times New Roman"/>
        </w:rPr>
        <w:t> statement</w:t>
      </w:r>
      <w:r>
        <w:rPr>
          <w:rFonts w:eastAsia="Times New Roman"/>
        </w:rPr>
        <w:t xml:space="preserve"> </w:t>
      </w:r>
    </w:p>
    <w:p w:rsidR="00751A99" w:rsidRDefault="00D81329">
      <w:pPr>
        <w:ind w:left="720"/>
        <w:rPr>
          <w:rFonts w:eastAsia="Times New Roman"/>
        </w:rPr>
      </w:pPr>
      <w:r>
        <w:rPr>
          <w:rFonts w:eastAsia="Times New Roman"/>
        </w:rPr>
        <w:t xml:space="preserve">See </w:t>
      </w:r>
      <w:hyperlink w:anchor="resource_statements" w:history="1">
        <w:r>
          <w:rPr>
            <w:rStyle w:val="Hyperlink"/>
            <w:rFonts w:eastAsia="Times New Roman"/>
          </w:rPr>
          <w:t>Section B.6</w:t>
        </w:r>
      </w:hyperlink>
      <w:r>
        <w:rPr>
          <w:rFonts w:eastAsia="Times New Roman"/>
        </w:rPr>
        <w:t xml:space="preserve">. </w:t>
      </w:r>
    </w:p>
    <w:p w:rsidR="00751A99" w:rsidRDefault="00D81329">
      <w:pPr>
        <w:rPr>
          <w:rFonts w:eastAsia="Times New Roman"/>
        </w:rPr>
      </w:pPr>
      <w:r>
        <w:rPr>
          <w:rStyle w:val="HTMLVariable"/>
          <w:rFonts w:eastAsia="Times New Roman"/>
        </w:rPr>
        <w:t>INIT statement</w:t>
      </w:r>
      <w:r>
        <w:rPr>
          <w:rFonts w:eastAsia="Times New Roman"/>
        </w:rPr>
        <w:t xml:space="preserve"> </w:t>
      </w:r>
    </w:p>
    <w:p w:rsidR="00751A99" w:rsidRDefault="00D81329">
      <w:pPr>
        <w:ind w:left="720"/>
        <w:rPr>
          <w:rFonts w:eastAsia="Times New Roman"/>
        </w:rPr>
      </w:pPr>
      <w:r>
        <w:rPr>
          <w:rFonts w:eastAsia="Times New Roman"/>
        </w:rPr>
        <w:t xml:space="preserve">See </w:t>
      </w:r>
      <w:hyperlink w:anchor="INIT_statements" w:history="1">
        <w:r>
          <w:rPr>
            <w:rStyle w:val="Hyperlink"/>
            <w:rFonts w:eastAsia="Times New Roman"/>
          </w:rPr>
          <w:t>Section B.7</w:t>
        </w:r>
      </w:hyperlink>
      <w:r>
        <w:rPr>
          <w:rFonts w:eastAsia="Times New Roman"/>
        </w:rPr>
        <w:t xml:space="preserve">. </w:t>
      </w:r>
      <w:bookmarkStart w:id="37" w:name="resource_statements"/>
      <w:bookmarkEnd w:id="37"/>
    </w:p>
    <w:p w:rsidR="00751A99" w:rsidRDefault="00751A99">
      <w:pPr>
        <w:rPr>
          <w:rFonts w:eastAsia="Times New Roman"/>
        </w:rPr>
      </w:pPr>
      <w:r w:rsidRPr="00751A99">
        <w:rPr>
          <w:rFonts w:eastAsia="Times New Roman"/>
        </w:rPr>
        <w:pict>
          <v:rect id="_x0000_i1042" style="width:0;height:1.5pt" o:hralign="center" o:hrstd="t" o:hr="t" fillcolor="#a0a0a0" stroked="f"/>
        </w:pict>
      </w:r>
    </w:p>
    <w:p w:rsidR="00751A99" w:rsidRDefault="00D81329">
      <w:pPr>
        <w:pStyle w:val="Heading2"/>
        <w:rPr>
          <w:rFonts w:eastAsia="Times New Roman"/>
        </w:rPr>
      </w:pPr>
      <w:r>
        <w:rPr>
          <w:rFonts w:eastAsia="Times New Roman"/>
        </w:rPr>
        <w:t xml:space="preserve">B.6    Resource Statements </w:t>
      </w:r>
    </w:p>
    <w:p w:rsidR="00751A99" w:rsidRDefault="00D81329">
      <w:pPr>
        <w:pStyle w:val="NormalWeb"/>
      </w:pPr>
      <w:bookmarkStart w:id="38" w:name="nx_id_217"/>
      <w:bookmarkEnd w:id="38"/>
      <w:r>
        <w:t xml:space="preserve">Resource statements define the initialization and system resource </w:t>
      </w:r>
      <w:proofErr w:type="spellStart"/>
      <w:r>
        <w:t>requrements</w:t>
      </w:r>
      <w:proofErr w:type="spellEnd"/>
      <w:r>
        <w:t xml:space="preserve"> of the named configuration. The resource statement can define any of the following: </w:t>
      </w:r>
    </w:p>
    <w:p w:rsidR="00751A99" w:rsidRDefault="00D81329">
      <w:pPr>
        <w:numPr>
          <w:ilvl w:val="0"/>
          <w:numId w:val="9"/>
        </w:numPr>
        <w:spacing w:before="100" w:beforeAutospacing="1" w:after="100" w:afterAutospacing="1"/>
        <w:rPr>
          <w:rFonts w:eastAsia="Times New Roman"/>
        </w:rPr>
      </w:pPr>
      <w:r>
        <w:rPr>
          <w:rFonts w:eastAsia="Times New Roman"/>
        </w:rPr>
        <w:t xml:space="preserve">DMA channel </w:t>
      </w:r>
    </w:p>
    <w:p w:rsidR="00751A99" w:rsidRDefault="00D81329">
      <w:pPr>
        <w:numPr>
          <w:ilvl w:val="0"/>
          <w:numId w:val="9"/>
        </w:numPr>
        <w:spacing w:before="100" w:beforeAutospacing="1" w:after="100" w:afterAutospacing="1"/>
        <w:rPr>
          <w:rFonts w:eastAsia="Times New Roman"/>
        </w:rPr>
      </w:pPr>
      <w:r>
        <w:rPr>
          <w:rFonts w:eastAsia="Times New Roman"/>
        </w:rPr>
        <w:t xml:space="preserve">Interrupts </w:t>
      </w:r>
    </w:p>
    <w:p w:rsidR="00751A99" w:rsidRDefault="00D81329">
      <w:pPr>
        <w:numPr>
          <w:ilvl w:val="0"/>
          <w:numId w:val="9"/>
        </w:numPr>
        <w:spacing w:before="100" w:beforeAutospacing="1" w:after="100" w:afterAutospacing="1"/>
        <w:rPr>
          <w:rFonts w:eastAsia="Times New Roman"/>
        </w:rPr>
      </w:pPr>
      <w:r>
        <w:rPr>
          <w:rFonts w:eastAsia="Times New Roman"/>
        </w:rPr>
        <w:t xml:space="preserve">I/O ports </w:t>
      </w:r>
    </w:p>
    <w:p w:rsidR="00751A99" w:rsidRDefault="00D81329">
      <w:pPr>
        <w:numPr>
          <w:ilvl w:val="0"/>
          <w:numId w:val="9"/>
        </w:numPr>
        <w:spacing w:before="100" w:beforeAutospacing="1" w:after="100" w:afterAutospacing="1"/>
        <w:rPr>
          <w:rFonts w:eastAsia="Times New Roman"/>
        </w:rPr>
      </w:pPr>
      <w:r>
        <w:rPr>
          <w:rFonts w:eastAsia="Times New Roman"/>
        </w:rPr>
        <w:t xml:space="preserve">Memory </w:t>
      </w:r>
    </w:p>
    <w:p w:rsidR="00751A99" w:rsidRDefault="00D81329">
      <w:pPr>
        <w:numPr>
          <w:ilvl w:val="0"/>
          <w:numId w:val="9"/>
        </w:numPr>
        <w:spacing w:before="100" w:beforeAutospacing="1" w:after="100" w:afterAutospacing="1"/>
        <w:rPr>
          <w:rFonts w:eastAsia="Times New Roman"/>
        </w:rPr>
      </w:pPr>
      <w:r>
        <w:rPr>
          <w:rFonts w:eastAsia="Times New Roman"/>
        </w:rPr>
        <w:t xml:space="preserve">Switches </w:t>
      </w:r>
    </w:p>
    <w:p w:rsidR="00751A99" w:rsidRDefault="00D81329">
      <w:pPr>
        <w:numPr>
          <w:ilvl w:val="0"/>
          <w:numId w:val="9"/>
        </w:numPr>
        <w:spacing w:before="100" w:beforeAutospacing="1" w:after="100" w:afterAutospacing="1"/>
        <w:rPr>
          <w:rFonts w:eastAsia="Times New Roman"/>
        </w:rPr>
      </w:pPr>
      <w:r>
        <w:rPr>
          <w:rFonts w:eastAsia="Times New Roman"/>
        </w:rPr>
        <w:t xml:space="preserve">Jumpers </w:t>
      </w:r>
    </w:p>
    <w:p w:rsidR="00751A99" w:rsidRDefault="00D81329">
      <w:pPr>
        <w:numPr>
          <w:ilvl w:val="0"/>
          <w:numId w:val="9"/>
        </w:numPr>
        <w:spacing w:before="100" w:beforeAutospacing="1" w:after="100" w:afterAutospacing="1"/>
        <w:rPr>
          <w:rFonts w:eastAsia="Times New Roman"/>
        </w:rPr>
      </w:pPr>
      <w:r>
        <w:rPr>
          <w:rFonts w:eastAsia="Times New Roman"/>
        </w:rPr>
        <w:t xml:space="preserve">Programmable ports </w:t>
      </w:r>
    </w:p>
    <w:p w:rsidR="00751A99" w:rsidRDefault="00D81329">
      <w:pPr>
        <w:numPr>
          <w:ilvl w:val="0"/>
          <w:numId w:val="9"/>
        </w:numPr>
        <w:spacing w:before="100" w:beforeAutospacing="1" w:after="100" w:afterAutospacing="1"/>
        <w:rPr>
          <w:rFonts w:eastAsia="Times New Roman"/>
        </w:rPr>
      </w:pPr>
      <w:r>
        <w:rPr>
          <w:rFonts w:eastAsia="Times New Roman"/>
        </w:rPr>
        <w:t xml:space="preserve">Software </w:t>
      </w:r>
    </w:p>
    <w:p w:rsidR="00751A99" w:rsidRDefault="00D81329">
      <w:pPr>
        <w:pStyle w:val="NormalWeb"/>
      </w:pPr>
      <w:r>
        <w:t xml:space="preserve">The sections that follow describe the syntax for these resource statements. </w:t>
      </w:r>
      <w:bookmarkStart w:id="39" w:name="no_id_57"/>
      <w:bookmarkEnd w:id="39"/>
    </w:p>
    <w:p w:rsidR="00751A99" w:rsidRDefault="00751A99">
      <w:pPr>
        <w:rPr>
          <w:rFonts w:eastAsia="Times New Roman"/>
        </w:rPr>
      </w:pPr>
      <w:r w:rsidRPr="00751A99">
        <w:rPr>
          <w:rFonts w:eastAsia="Times New Roman"/>
        </w:rPr>
        <w:pict>
          <v:rect id="_x0000_i1043" style="width:0;height:1.5pt" o:hralign="center" o:hrstd="t" o:hr="t" fillcolor="#a0a0a0" stroked="f"/>
        </w:pict>
      </w:r>
    </w:p>
    <w:p w:rsidR="00751A99" w:rsidRDefault="00D81329">
      <w:pPr>
        <w:pStyle w:val="Heading3"/>
        <w:rPr>
          <w:rFonts w:eastAsia="Times New Roman"/>
        </w:rPr>
      </w:pPr>
      <w:r>
        <w:rPr>
          <w:rFonts w:eastAsia="Times New Roman"/>
        </w:rPr>
        <w:t xml:space="preserve">B.6.1    DMA Channel Description Block </w:t>
      </w:r>
    </w:p>
    <w:p w:rsidR="00751A99" w:rsidRDefault="00D81329">
      <w:pPr>
        <w:pStyle w:val="NormalWeb"/>
      </w:pPr>
      <w:bookmarkStart w:id="40" w:name="nx_id_218"/>
      <w:bookmarkStart w:id="41" w:name="nx_id_219"/>
      <w:bookmarkEnd w:id="40"/>
      <w:bookmarkEnd w:id="41"/>
      <w:r>
        <w:t xml:space="preserve">The DMA channel description block specifies the choice of DMA channels supported, whether the channel can be shared, the channel's data size, cycle timing, and any necessary initialization. You must define multiple DMA channel description blocks for a function with multiple DMA channels that have different share, size, or timing characteristics. An expansion board can request up to four DMA channels. Each channel selected during system configuration is stored in nonvolatile memory with the appropriate characteristics. </w:t>
      </w:r>
    </w:p>
    <w:p w:rsidR="00751A99" w:rsidRDefault="00751A99">
      <w:pPr>
        <w:rPr>
          <w:rFonts w:eastAsia="Times New Roman"/>
        </w:rPr>
      </w:pPr>
      <w:r w:rsidRPr="00751A99">
        <w:rPr>
          <w:rFonts w:eastAsia="Times New Roman"/>
        </w:rPr>
        <w:pict>
          <v:rect id="_x0000_i1044" style="width:0;height:1.5pt" o:hralign="center" o:hrstd="t" o:hr="t" fillcolor="#a0a0a0" stroked="f"/>
        </w:pict>
      </w:r>
    </w:p>
    <w:p w:rsidR="00751A99" w:rsidRDefault="00D81329">
      <w:pPr>
        <w:pStyle w:val="Heading3"/>
        <w:rPr>
          <w:rFonts w:eastAsia="Times New Roman"/>
        </w:rPr>
      </w:pPr>
      <w:r>
        <w:rPr>
          <w:rFonts w:eastAsia="Times New Roman"/>
        </w:rPr>
        <w:t xml:space="preserve">Syntax </w:t>
      </w:r>
    </w:p>
    <w:p w:rsidR="00751A99" w:rsidRDefault="00D81329">
      <w:pPr>
        <w:pStyle w:val="NormalWeb"/>
      </w:pPr>
      <w:r>
        <w:rPr>
          <w:rStyle w:val="HTMLTypewriter"/>
          <w:b/>
          <w:bCs/>
        </w:rPr>
        <w:t xml:space="preserve">DMA = </w:t>
      </w:r>
      <w:proofErr w:type="spellStart"/>
      <w:r>
        <w:rPr>
          <w:rStyle w:val="HTMLVariable"/>
          <w:rFonts w:ascii="Courier New" w:hAnsi="Courier New" w:cs="Courier New"/>
          <w:b/>
          <w:bCs/>
          <w:sz w:val="20"/>
          <w:szCs w:val="20"/>
        </w:rPr>
        <w:t>channel_number</w:t>
      </w:r>
      <w:proofErr w:type="spellEnd"/>
      <w:r>
        <w:rPr>
          <w:rStyle w:val="HTMLTypewriter"/>
          <w:b/>
          <w:bCs/>
        </w:rPr>
        <w:t xml:space="preserve"> </w:t>
      </w:r>
      <w:r>
        <w:rPr>
          <w:rFonts w:ascii="Courier New" w:hAnsi="Courier New" w:cs="Courier New"/>
          <w:b/>
          <w:bCs/>
          <w:sz w:val="20"/>
          <w:szCs w:val="20"/>
        </w:rPr>
        <w:br/>
      </w:r>
      <w:r>
        <w:rPr>
          <w:rStyle w:val="HTMLTypewriter"/>
          <w:b/>
          <w:bCs/>
        </w:rPr>
        <w:t xml:space="preserve">[ SHARE = { YES | NO | </w:t>
      </w:r>
      <w:proofErr w:type="spellStart"/>
      <w:r>
        <w:rPr>
          <w:rStyle w:val="HTMLVariable"/>
          <w:rFonts w:ascii="Courier New" w:hAnsi="Courier New" w:cs="Courier New"/>
          <w:b/>
          <w:bCs/>
          <w:sz w:val="20"/>
          <w:szCs w:val="20"/>
        </w:rPr>
        <w:t>ident</w:t>
      </w:r>
      <w:proofErr w:type="spellEnd"/>
      <w:r>
        <w:rPr>
          <w:rStyle w:val="HTMLTypewriter"/>
          <w:b/>
          <w:bCs/>
        </w:rPr>
        <w:t xml:space="preserve"> } ] </w:t>
      </w:r>
      <w:r>
        <w:rPr>
          <w:rFonts w:ascii="Courier New" w:hAnsi="Courier New" w:cs="Courier New"/>
          <w:b/>
          <w:bCs/>
          <w:sz w:val="20"/>
          <w:szCs w:val="20"/>
        </w:rPr>
        <w:br/>
      </w:r>
      <w:r>
        <w:rPr>
          <w:rStyle w:val="HTMLTypewriter"/>
          <w:b/>
          <w:bCs/>
        </w:rPr>
        <w:t xml:space="preserve">[ SIZE = { BYTE | WORD | E-WORD | DWORD } ] </w:t>
      </w:r>
      <w:r>
        <w:rPr>
          <w:rFonts w:ascii="Courier New" w:hAnsi="Courier New" w:cs="Courier New"/>
          <w:b/>
          <w:bCs/>
          <w:sz w:val="20"/>
          <w:szCs w:val="20"/>
        </w:rPr>
        <w:br/>
      </w:r>
      <w:r>
        <w:rPr>
          <w:rStyle w:val="HTMLTypewriter"/>
          <w:b/>
          <w:bCs/>
        </w:rPr>
        <w:t xml:space="preserve">[ TIMING = { DEFAULT | TYPEA | TYPEB | TYPEC } ] </w:t>
      </w:r>
    </w:p>
    <w:p w:rsidR="00751A99" w:rsidRDefault="00D81329">
      <w:pPr>
        <w:rPr>
          <w:rFonts w:eastAsia="Times New Roman"/>
        </w:rPr>
      </w:pPr>
      <w:proofErr w:type="spellStart"/>
      <w:r>
        <w:rPr>
          <w:rStyle w:val="HTMLVariable"/>
          <w:rFonts w:eastAsia="Times New Roman"/>
        </w:rPr>
        <w:t>channel_number</w:t>
      </w:r>
      <w:proofErr w:type="spellEnd"/>
      <w:r>
        <w:rPr>
          <w:rFonts w:eastAsia="Times New Roman"/>
        </w:rPr>
        <w:t xml:space="preserve"> </w:t>
      </w:r>
    </w:p>
    <w:p w:rsidR="00751A99" w:rsidRDefault="00D81329">
      <w:pPr>
        <w:ind w:left="720"/>
        <w:rPr>
          <w:rFonts w:eastAsia="Times New Roman"/>
        </w:rPr>
      </w:pPr>
      <w:proofErr w:type="gramStart"/>
      <w:r>
        <w:rPr>
          <w:rFonts w:eastAsia="Times New Roman"/>
        </w:rPr>
        <w:t>Specifies the DMA channel number.</w:t>
      </w:r>
      <w:proofErr w:type="gramEnd"/>
      <w:r>
        <w:rPr>
          <w:rFonts w:eastAsia="Times New Roman"/>
        </w:rPr>
        <w:t xml:space="preserve"> </w:t>
      </w:r>
    </w:p>
    <w:p w:rsidR="00751A99" w:rsidRDefault="00D81329">
      <w:pPr>
        <w:rPr>
          <w:rFonts w:eastAsia="Times New Roman"/>
        </w:rPr>
      </w:pPr>
      <w:r>
        <w:rPr>
          <w:rFonts w:eastAsia="Times New Roman"/>
        </w:rPr>
        <w:t>{</w:t>
      </w:r>
      <w:r>
        <w:rPr>
          <w:rStyle w:val="Strong"/>
          <w:rFonts w:eastAsia="Times New Roman"/>
        </w:rPr>
        <w:t>YES </w:t>
      </w:r>
      <w:r>
        <w:rPr>
          <w:rFonts w:eastAsia="Times New Roman"/>
        </w:rPr>
        <w:t>|</w:t>
      </w:r>
      <w:r>
        <w:rPr>
          <w:rStyle w:val="Strong"/>
          <w:rFonts w:eastAsia="Times New Roman"/>
        </w:rPr>
        <w:t> NO </w:t>
      </w:r>
      <w:r>
        <w:rPr>
          <w:rFonts w:eastAsia="Times New Roman"/>
        </w:rPr>
        <w:t>|</w:t>
      </w:r>
      <w:r>
        <w:rPr>
          <w:rStyle w:val="HTMLVariable"/>
          <w:rFonts w:eastAsia="Times New Roman"/>
        </w:rPr>
        <w:t> </w:t>
      </w:r>
      <w:proofErr w:type="spellStart"/>
      <w:r>
        <w:rPr>
          <w:rStyle w:val="HTMLVariable"/>
          <w:rFonts w:eastAsia="Times New Roman"/>
        </w:rPr>
        <w:t>ident</w:t>
      </w:r>
      <w:proofErr w:type="spellEnd"/>
      <w:r>
        <w:rPr>
          <w:rFonts w:eastAsia="Times New Roman"/>
        </w:rPr>
        <w:t xml:space="preserve">} </w:t>
      </w:r>
    </w:p>
    <w:p w:rsidR="00751A99" w:rsidRDefault="00D81329">
      <w:pPr>
        <w:ind w:left="720"/>
        <w:rPr>
          <w:rFonts w:eastAsia="Times New Roman"/>
        </w:rPr>
      </w:pPr>
      <w:proofErr w:type="gramStart"/>
      <w:r>
        <w:rPr>
          <w:rFonts w:eastAsia="Times New Roman"/>
        </w:rPr>
        <w:t>Specifies whether the function can share the DMA channel.</w:t>
      </w:r>
      <w:proofErr w:type="gramEnd"/>
      <w:r>
        <w:rPr>
          <w:rFonts w:eastAsia="Times New Roman"/>
        </w:rPr>
        <w:t xml:space="preserve"> The default is NO. Two devices can share a DMA channel if they never require the channel simultaneously. For example, a diskette drive and a tape drive attached to the same controller could share a DMA channel because they never use the channel at the same time. </w:t>
      </w:r>
    </w:p>
    <w:p w:rsidR="00751A99" w:rsidRDefault="00D81329">
      <w:pPr>
        <w:ind w:left="720"/>
        <w:rPr>
          <w:rFonts w:eastAsia="Times New Roman"/>
        </w:rPr>
      </w:pPr>
      <w:r>
        <w:rPr>
          <w:rFonts w:eastAsia="Times New Roman"/>
        </w:rPr>
        <w:t xml:space="preserve">An </w:t>
      </w:r>
      <w:proofErr w:type="spellStart"/>
      <w:r>
        <w:rPr>
          <w:rStyle w:val="HTMLVariable"/>
          <w:rFonts w:ascii="Courier New" w:hAnsi="Courier New" w:cs="Courier New"/>
          <w:sz w:val="20"/>
          <w:szCs w:val="20"/>
        </w:rPr>
        <w:t>ident</w:t>
      </w:r>
      <w:proofErr w:type="spellEnd"/>
      <w:r>
        <w:rPr>
          <w:rFonts w:eastAsia="Times New Roman"/>
        </w:rPr>
        <w:t xml:space="preserve"> variable, up to 10 characters long, indicates that the function can share the DMA channel only with a device that has a matching identifier. </w:t>
      </w:r>
    </w:p>
    <w:p w:rsidR="00751A99" w:rsidRDefault="00D81329">
      <w:pPr>
        <w:rPr>
          <w:rFonts w:eastAsia="Times New Roman"/>
        </w:rPr>
      </w:pPr>
      <w:r>
        <w:rPr>
          <w:rFonts w:eastAsia="Times New Roman"/>
        </w:rPr>
        <w:t>{</w:t>
      </w:r>
      <w:r>
        <w:rPr>
          <w:rStyle w:val="Strong"/>
          <w:rFonts w:eastAsia="Times New Roman"/>
        </w:rPr>
        <w:t>BYTE </w:t>
      </w:r>
      <w:r>
        <w:rPr>
          <w:rFonts w:eastAsia="Times New Roman"/>
        </w:rPr>
        <w:t>|</w:t>
      </w:r>
      <w:r>
        <w:rPr>
          <w:rStyle w:val="Strong"/>
          <w:rFonts w:eastAsia="Times New Roman"/>
        </w:rPr>
        <w:t> WORD </w:t>
      </w:r>
      <w:r>
        <w:rPr>
          <w:rFonts w:eastAsia="Times New Roman"/>
        </w:rPr>
        <w:t>|</w:t>
      </w:r>
      <w:r>
        <w:rPr>
          <w:rStyle w:val="Strong"/>
          <w:rFonts w:eastAsia="Times New Roman"/>
        </w:rPr>
        <w:t> E-WORD </w:t>
      </w:r>
      <w:r>
        <w:rPr>
          <w:rFonts w:eastAsia="Times New Roman"/>
        </w:rPr>
        <w:t>|</w:t>
      </w:r>
      <w:r>
        <w:rPr>
          <w:rStyle w:val="Strong"/>
          <w:rFonts w:eastAsia="Times New Roman"/>
        </w:rPr>
        <w:t> DWORD</w:t>
      </w:r>
      <w:r>
        <w:rPr>
          <w:rFonts w:eastAsia="Times New Roman"/>
        </w:rPr>
        <w:t xml:space="preserve">} </w:t>
      </w:r>
    </w:p>
    <w:p w:rsidR="00751A99" w:rsidRDefault="00D81329">
      <w:pPr>
        <w:ind w:left="720"/>
        <w:rPr>
          <w:rFonts w:eastAsia="Times New Roman"/>
        </w:rPr>
      </w:pPr>
      <w:proofErr w:type="gramStart"/>
      <w:r>
        <w:rPr>
          <w:rFonts w:eastAsia="Times New Roman"/>
        </w:rPr>
        <w:t>Specifies the width of the DMA device data transfer.</w:t>
      </w:r>
      <w:proofErr w:type="gramEnd"/>
      <w:r>
        <w:rPr>
          <w:rFonts w:eastAsia="Times New Roman"/>
        </w:rPr>
        <w:t xml:space="preserve"> The default size is BYTE for DMA channels 0 to 3 and WORD for channels 4 to 7. </w:t>
      </w:r>
    </w:p>
    <w:p w:rsidR="00751A99" w:rsidRDefault="00D81329">
      <w:pPr>
        <w:rPr>
          <w:rFonts w:eastAsia="Times New Roman"/>
        </w:rPr>
      </w:pPr>
      <w:r>
        <w:rPr>
          <w:rFonts w:eastAsia="Times New Roman"/>
        </w:rPr>
        <w:t>{</w:t>
      </w:r>
      <w:r>
        <w:rPr>
          <w:rStyle w:val="Strong"/>
          <w:rFonts w:eastAsia="Times New Roman"/>
        </w:rPr>
        <w:t>DEFAULT </w:t>
      </w:r>
      <w:r>
        <w:rPr>
          <w:rFonts w:eastAsia="Times New Roman"/>
        </w:rPr>
        <w:t>|</w:t>
      </w:r>
      <w:r>
        <w:rPr>
          <w:rStyle w:val="Strong"/>
          <w:rFonts w:eastAsia="Times New Roman"/>
        </w:rPr>
        <w:t> TYPEA </w:t>
      </w:r>
      <w:r>
        <w:rPr>
          <w:rFonts w:eastAsia="Times New Roman"/>
        </w:rPr>
        <w:t>|</w:t>
      </w:r>
      <w:r>
        <w:rPr>
          <w:rStyle w:val="Strong"/>
          <w:rFonts w:eastAsia="Times New Roman"/>
        </w:rPr>
        <w:t> TYPEB </w:t>
      </w:r>
      <w:r>
        <w:rPr>
          <w:rFonts w:eastAsia="Times New Roman"/>
        </w:rPr>
        <w:t>|</w:t>
      </w:r>
      <w:r>
        <w:rPr>
          <w:rStyle w:val="Strong"/>
          <w:rFonts w:eastAsia="Times New Roman"/>
        </w:rPr>
        <w:t> TYPEC</w:t>
      </w:r>
      <w:r>
        <w:rPr>
          <w:rFonts w:eastAsia="Times New Roman"/>
        </w:rPr>
        <w:t xml:space="preserve">} </w:t>
      </w:r>
    </w:p>
    <w:p w:rsidR="00751A99" w:rsidRDefault="00D81329">
      <w:pPr>
        <w:ind w:left="720"/>
        <w:rPr>
          <w:rFonts w:eastAsia="Times New Roman"/>
        </w:rPr>
      </w:pPr>
      <w:proofErr w:type="gramStart"/>
      <w:r>
        <w:rPr>
          <w:rFonts w:eastAsia="Times New Roman"/>
        </w:rPr>
        <w:t>Specifies the bus cycle type that the DMA controller executes during the transfer.</w:t>
      </w:r>
      <w:proofErr w:type="gramEnd"/>
      <w:r>
        <w:rPr>
          <w:rFonts w:eastAsia="Times New Roman"/>
        </w:rPr>
        <w:t xml:space="preserve"> The DEFAULT timing is compatible with ISA DMA devices. DMA devices that support EISA bus cycles can use TYPEC (burst) DMA transfers, which provide the highest data transfer rate. </w:t>
      </w:r>
      <w:bookmarkStart w:id="42" w:name="no_id_58"/>
      <w:bookmarkEnd w:id="42"/>
    </w:p>
    <w:p w:rsidR="00751A99" w:rsidRDefault="00751A99">
      <w:pPr>
        <w:rPr>
          <w:rFonts w:eastAsia="Times New Roman"/>
        </w:rPr>
      </w:pPr>
      <w:r w:rsidRPr="00751A99">
        <w:rPr>
          <w:rFonts w:eastAsia="Times New Roman"/>
        </w:rPr>
        <w:pict>
          <v:rect id="_x0000_i1045" style="width:0;height:1.5pt" o:hralign="center" o:hrstd="t" o:hr="t" fillcolor="#a0a0a0" stroked="f"/>
        </w:pict>
      </w:r>
    </w:p>
    <w:p w:rsidR="00751A99" w:rsidRDefault="00D81329">
      <w:pPr>
        <w:pStyle w:val="Heading3"/>
        <w:rPr>
          <w:rFonts w:eastAsia="Times New Roman"/>
        </w:rPr>
      </w:pPr>
      <w:r>
        <w:rPr>
          <w:rFonts w:eastAsia="Times New Roman"/>
        </w:rPr>
        <w:t xml:space="preserve">B.6.2    I/O Port Description Block </w:t>
      </w:r>
    </w:p>
    <w:p w:rsidR="00751A99" w:rsidRDefault="00D81329">
      <w:pPr>
        <w:pStyle w:val="NormalWeb"/>
      </w:pPr>
      <w:bookmarkStart w:id="43" w:name="nx_id_220"/>
      <w:bookmarkStart w:id="44" w:name="nx_id_221"/>
      <w:bookmarkEnd w:id="43"/>
      <w:bookmarkEnd w:id="44"/>
      <w:r>
        <w:t xml:space="preserve">The I/O port description block specifies the port address and any initialization. </w:t>
      </w:r>
    </w:p>
    <w:p w:rsidR="00751A99" w:rsidRDefault="00751A99">
      <w:pPr>
        <w:rPr>
          <w:rFonts w:eastAsia="Times New Roman"/>
        </w:rPr>
      </w:pPr>
      <w:r w:rsidRPr="00751A99">
        <w:rPr>
          <w:rFonts w:eastAsia="Times New Roman"/>
        </w:rPr>
        <w:pict>
          <v:rect id="_x0000_i1046" style="width:0;height:1.5pt" o:hralign="center" o:hrstd="t" o:hr="t" fillcolor="#a0a0a0" stroked="f"/>
        </w:pict>
      </w:r>
    </w:p>
    <w:p w:rsidR="00751A99" w:rsidRDefault="00D81329">
      <w:pPr>
        <w:pStyle w:val="Heading3"/>
        <w:rPr>
          <w:rFonts w:eastAsia="Times New Roman"/>
        </w:rPr>
      </w:pPr>
      <w:r>
        <w:rPr>
          <w:rFonts w:eastAsia="Times New Roman"/>
        </w:rPr>
        <w:t xml:space="preserve">Syntax </w:t>
      </w:r>
    </w:p>
    <w:p w:rsidR="00751A99" w:rsidRDefault="00D81329">
      <w:pPr>
        <w:pStyle w:val="NormalWeb"/>
      </w:pPr>
      <w:r>
        <w:rPr>
          <w:rStyle w:val="HTMLTypewriter"/>
          <w:b/>
          <w:bCs/>
        </w:rPr>
        <w:t xml:space="preserve">PORT = </w:t>
      </w:r>
      <w:proofErr w:type="spellStart"/>
      <w:r>
        <w:rPr>
          <w:rStyle w:val="HTMLVariable"/>
          <w:rFonts w:ascii="Courier New" w:hAnsi="Courier New" w:cs="Courier New"/>
          <w:b/>
          <w:bCs/>
          <w:sz w:val="20"/>
          <w:szCs w:val="20"/>
        </w:rPr>
        <w:t>list_range</w:t>
      </w:r>
      <w:proofErr w:type="spellEnd"/>
      <w:r>
        <w:rPr>
          <w:rStyle w:val="HTMLVariable"/>
          <w:rFonts w:ascii="Courier New" w:hAnsi="Courier New" w:cs="Courier New"/>
          <w:b/>
          <w:bCs/>
          <w:sz w:val="20"/>
          <w:szCs w:val="20"/>
        </w:rPr>
        <w:t xml:space="preserve"> </w:t>
      </w:r>
      <w:r>
        <w:rPr>
          <w:rStyle w:val="HTMLTypewriter"/>
          <w:b/>
          <w:bCs/>
        </w:rPr>
        <w:t xml:space="preserve">[ STEP = </w:t>
      </w:r>
      <w:proofErr w:type="spellStart"/>
      <w:r>
        <w:rPr>
          <w:rStyle w:val="HTMLVariable"/>
          <w:rFonts w:ascii="Courier New" w:hAnsi="Courier New" w:cs="Courier New"/>
          <w:b/>
          <w:bCs/>
          <w:sz w:val="20"/>
          <w:szCs w:val="20"/>
        </w:rPr>
        <w:t>svalue</w:t>
      </w:r>
      <w:proofErr w:type="spellEnd"/>
      <w:r>
        <w:rPr>
          <w:rStyle w:val="HTMLVariable"/>
          <w:rFonts w:ascii="Courier New" w:hAnsi="Courier New" w:cs="Courier New"/>
          <w:b/>
          <w:bCs/>
          <w:sz w:val="20"/>
          <w:szCs w:val="20"/>
        </w:rPr>
        <w:t xml:space="preserve"> </w:t>
      </w:r>
      <w:r>
        <w:rPr>
          <w:rStyle w:val="HTMLTypewriter"/>
          <w:b/>
          <w:bCs/>
        </w:rPr>
        <w:t xml:space="preserve">[ COUNT = </w:t>
      </w:r>
      <w:proofErr w:type="spellStart"/>
      <w:r>
        <w:rPr>
          <w:rStyle w:val="HTMLVariable"/>
          <w:rFonts w:ascii="Courier New" w:hAnsi="Courier New" w:cs="Courier New"/>
          <w:b/>
          <w:bCs/>
          <w:sz w:val="20"/>
          <w:szCs w:val="20"/>
        </w:rPr>
        <w:t>cvalue</w:t>
      </w:r>
      <w:proofErr w:type="spellEnd"/>
      <w:r>
        <w:rPr>
          <w:rStyle w:val="HTMLTypewriter"/>
          <w:b/>
          <w:bCs/>
        </w:rPr>
        <w:t xml:space="preserve"> ] ] </w:t>
      </w:r>
      <w:r>
        <w:rPr>
          <w:rFonts w:ascii="Courier New" w:hAnsi="Courier New" w:cs="Courier New"/>
          <w:b/>
          <w:bCs/>
          <w:sz w:val="20"/>
          <w:szCs w:val="20"/>
        </w:rPr>
        <w:br/>
      </w:r>
      <w:r>
        <w:rPr>
          <w:rStyle w:val="HTMLTypewriter"/>
          <w:b/>
          <w:bCs/>
        </w:rPr>
        <w:t xml:space="preserve">[ SHARE = { YES | NO | </w:t>
      </w:r>
      <w:proofErr w:type="spellStart"/>
      <w:r>
        <w:rPr>
          <w:rStyle w:val="HTMLVariable"/>
          <w:rFonts w:ascii="Courier New" w:hAnsi="Courier New" w:cs="Courier New"/>
          <w:b/>
          <w:bCs/>
          <w:sz w:val="20"/>
          <w:szCs w:val="20"/>
        </w:rPr>
        <w:t>ident</w:t>
      </w:r>
      <w:proofErr w:type="spellEnd"/>
      <w:r>
        <w:rPr>
          <w:rStyle w:val="HTMLTypewriter"/>
          <w:b/>
          <w:bCs/>
        </w:rPr>
        <w:t xml:space="preserve"> } ] </w:t>
      </w:r>
      <w:r>
        <w:rPr>
          <w:rFonts w:ascii="Courier New" w:hAnsi="Courier New" w:cs="Courier New"/>
          <w:b/>
          <w:bCs/>
          <w:sz w:val="20"/>
          <w:szCs w:val="20"/>
        </w:rPr>
        <w:br/>
      </w:r>
      <w:r>
        <w:rPr>
          <w:rStyle w:val="HTMLTypewriter"/>
          <w:b/>
          <w:bCs/>
        </w:rPr>
        <w:t xml:space="preserve">[ SIZE = { BYTE | WORD | DWORD } ] </w:t>
      </w:r>
    </w:p>
    <w:p w:rsidR="00751A99" w:rsidRDefault="00D81329">
      <w:pPr>
        <w:rPr>
          <w:rFonts w:eastAsia="Times New Roman"/>
        </w:rPr>
      </w:pPr>
      <w:proofErr w:type="spellStart"/>
      <w:r>
        <w:rPr>
          <w:rStyle w:val="HTMLVariable"/>
          <w:rFonts w:eastAsia="Times New Roman"/>
        </w:rPr>
        <w:t>list_range</w:t>
      </w:r>
      <w:proofErr w:type="spellEnd"/>
      <w:r>
        <w:rPr>
          <w:rFonts w:eastAsia="Times New Roman"/>
        </w:rPr>
        <w:t xml:space="preserve"> </w:t>
      </w:r>
    </w:p>
    <w:p w:rsidR="00751A99" w:rsidRDefault="00D81329">
      <w:pPr>
        <w:ind w:left="720"/>
        <w:rPr>
          <w:rFonts w:eastAsia="Times New Roman"/>
        </w:rPr>
      </w:pPr>
      <w:proofErr w:type="gramStart"/>
      <w:r>
        <w:rPr>
          <w:rFonts w:eastAsia="Times New Roman"/>
        </w:rPr>
        <w:t>Specifies a single port address, a list of addresses, or a range of addresses.</w:t>
      </w:r>
      <w:proofErr w:type="gramEnd"/>
      <w:r>
        <w:rPr>
          <w:rFonts w:eastAsia="Times New Roman"/>
        </w:rPr>
        <w:t xml:space="preserve"> </w:t>
      </w:r>
    </w:p>
    <w:p w:rsidR="00751A99" w:rsidRDefault="00D81329">
      <w:pPr>
        <w:rPr>
          <w:rFonts w:eastAsia="Times New Roman"/>
        </w:rPr>
      </w:pPr>
      <w:proofErr w:type="spellStart"/>
      <w:proofErr w:type="gramStart"/>
      <w:r>
        <w:rPr>
          <w:rStyle w:val="HTMLVariable"/>
          <w:rFonts w:eastAsia="Times New Roman"/>
        </w:rPr>
        <w:t>svalue</w:t>
      </w:r>
      <w:proofErr w:type="spellEnd"/>
      <w:proofErr w:type="gramEnd"/>
      <w:r>
        <w:rPr>
          <w:rFonts w:eastAsia="Times New Roman"/>
        </w:rPr>
        <w:t xml:space="preserve"> </w:t>
      </w:r>
    </w:p>
    <w:p w:rsidR="00751A99" w:rsidRDefault="00D81329">
      <w:pPr>
        <w:ind w:left="720"/>
        <w:rPr>
          <w:rFonts w:eastAsia="Times New Roman"/>
        </w:rPr>
      </w:pPr>
      <w:proofErr w:type="gramStart"/>
      <w:r>
        <w:rPr>
          <w:rFonts w:eastAsia="Times New Roman"/>
        </w:rPr>
        <w:t>Identifies the address increment of the port selections.</w:t>
      </w:r>
      <w:proofErr w:type="gramEnd"/>
      <w:r>
        <w:rPr>
          <w:rFonts w:eastAsia="Times New Roman"/>
        </w:rPr>
        <w:t xml:space="preserve"> If omitted, the ECU allocates the entire range. </w:t>
      </w:r>
    </w:p>
    <w:p w:rsidR="00751A99" w:rsidRDefault="00D81329">
      <w:pPr>
        <w:rPr>
          <w:rFonts w:eastAsia="Times New Roman"/>
        </w:rPr>
      </w:pPr>
      <w:proofErr w:type="spellStart"/>
      <w:proofErr w:type="gramStart"/>
      <w:r>
        <w:rPr>
          <w:rStyle w:val="HTMLVariable"/>
          <w:rFonts w:eastAsia="Times New Roman"/>
        </w:rPr>
        <w:t>cvalue</w:t>
      </w:r>
      <w:proofErr w:type="spellEnd"/>
      <w:proofErr w:type="gramEnd"/>
      <w:r>
        <w:rPr>
          <w:rFonts w:eastAsia="Times New Roman"/>
        </w:rPr>
        <w:t xml:space="preserve"> </w:t>
      </w:r>
    </w:p>
    <w:p w:rsidR="00751A99" w:rsidRDefault="00D81329">
      <w:pPr>
        <w:ind w:left="720"/>
        <w:rPr>
          <w:rFonts w:eastAsia="Times New Roman"/>
        </w:rPr>
      </w:pPr>
      <w:r>
        <w:rPr>
          <w:rFonts w:eastAsia="Times New Roman"/>
        </w:rPr>
        <w:t xml:space="preserve">Specifies the number of ports allocated from the STEP address block. If omitted, the ECU sets </w:t>
      </w:r>
      <w:proofErr w:type="spellStart"/>
      <w:r>
        <w:rPr>
          <w:rStyle w:val="HTMLVariable"/>
          <w:rFonts w:ascii="Courier New" w:hAnsi="Courier New" w:cs="Courier New"/>
          <w:sz w:val="20"/>
          <w:szCs w:val="20"/>
        </w:rPr>
        <w:t>cvalue</w:t>
      </w:r>
      <w:proofErr w:type="spellEnd"/>
      <w:r>
        <w:rPr>
          <w:rFonts w:eastAsia="Times New Roman"/>
        </w:rPr>
        <w:t xml:space="preserve"> equal to </w:t>
      </w:r>
      <w:proofErr w:type="spellStart"/>
      <w:r>
        <w:rPr>
          <w:rStyle w:val="HTMLVariable"/>
          <w:rFonts w:ascii="Courier New" w:hAnsi="Courier New" w:cs="Courier New"/>
          <w:sz w:val="20"/>
          <w:szCs w:val="20"/>
        </w:rPr>
        <w:t>svalue</w:t>
      </w:r>
      <w:proofErr w:type="spellEnd"/>
      <w:r>
        <w:rPr>
          <w:rFonts w:eastAsia="Times New Roman"/>
        </w:rPr>
        <w:t xml:space="preserve">. </w:t>
      </w:r>
    </w:p>
    <w:p w:rsidR="00751A99" w:rsidRDefault="00D81329">
      <w:pPr>
        <w:rPr>
          <w:rFonts w:eastAsia="Times New Roman"/>
        </w:rPr>
      </w:pPr>
      <w:r>
        <w:rPr>
          <w:rFonts w:eastAsia="Times New Roman"/>
        </w:rPr>
        <w:t>{</w:t>
      </w:r>
      <w:r>
        <w:rPr>
          <w:rStyle w:val="Strong"/>
          <w:rFonts w:eastAsia="Times New Roman"/>
        </w:rPr>
        <w:t>YES </w:t>
      </w:r>
      <w:r>
        <w:rPr>
          <w:rFonts w:eastAsia="Times New Roman"/>
        </w:rPr>
        <w:t>|</w:t>
      </w:r>
      <w:r>
        <w:rPr>
          <w:rStyle w:val="Strong"/>
          <w:rFonts w:eastAsia="Times New Roman"/>
        </w:rPr>
        <w:t> NO </w:t>
      </w:r>
      <w:r>
        <w:rPr>
          <w:rFonts w:eastAsia="Times New Roman"/>
        </w:rPr>
        <w:t>| </w:t>
      </w:r>
      <w:proofErr w:type="spellStart"/>
      <w:r>
        <w:rPr>
          <w:rStyle w:val="HTMLVariable"/>
          <w:rFonts w:eastAsia="Times New Roman"/>
        </w:rPr>
        <w:t>ident</w:t>
      </w:r>
      <w:proofErr w:type="spellEnd"/>
      <w:r>
        <w:rPr>
          <w:rFonts w:eastAsia="Times New Roman"/>
        </w:rPr>
        <w:t xml:space="preserve">} </w:t>
      </w:r>
    </w:p>
    <w:p w:rsidR="00751A99" w:rsidRDefault="00D81329">
      <w:pPr>
        <w:ind w:left="720"/>
        <w:rPr>
          <w:rFonts w:eastAsia="Times New Roman"/>
        </w:rPr>
      </w:pPr>
      <w:proofErr w:type="gramStart"/>
      <w:r>
        <w:rPr>
          <w:rFonts w:eastAsia="Times New Roman"/>
        </w:rPr>
        <w:t>Specifies whether the function can share the requested ports.</w:t>
      </w:r>
      <w:proofErr w:type="gramEnd"/>
      <w:r>
        <w:rPr>
          <w:rFonts w:eastAsia="Times New Roman"/>
        </w:rPr>
        <w:t xml:space="preserve"> The default is NO. </w:t>
      </w:r>
    </w:p>
    <w:p w:rsidR="00751A99" w:rsidRDefault="00D81329">
      <w:pPr>
        <w:ind w:left="720"/>
        <w:rPr>
          <w:rFonts w:eastAsia="Times New Roman"/>
        </w:rPr>
      </w:pPr>
      <w:r>
        <w:rPr>
          <w:rFonts w:eastAsia="Times New Roman"/>
        </w:rPr>
        <w:t xml:space="preserve">The </w:t>
      </w:r>
      <w:proofErr w:type="spellStart"/>
      <w:r>
        <w:rPr>
          <w:rStyle w:val="HTMLVariable"/>
          <w:rFonts w:ascii="Courier New" w:hAnsi="Courier New" w:cs="Courier New"/>
          <w:sz w:val="20"/>
          <w:szCs w:val="20"/>
        </w:rPr>
        <w:t>ident</w:t>
      </w:r>
      <w:proofErr w:type="spellEnd"/>
      <w:r>
        <w:rPr>
          <w:rFonts w:eastAsia="Times New Roman"/>
        </w:rPr>
        <w:t xml:space="preserve"> variable, a 10-character identifier, indicates that only a function with the same identifier can share the port address. </w:t>
      </w:r>
    </w:p>
    <w:p w:rsidR="00751A99" w:rsidRDefault="00D81329">
      <w:pPr>
        <w:rPr>
          <w:rFonts w:eastAsia="Times New Roman"/>
        </w:rPr>
      </w:pPr>
      <w:r>
        <w:rPr>
          <w:rFonts w:eastAsia="Times New Roman"/>
        </w:rPr>
        <w:t>{</w:t>
      </w:r>
      <w:r>
        <w:rPr>
          <w:rStyle w:val="Strong"/>
          <w:rFonts w:eastAsia="Times New Roman"/>
        </w:rPr>
        <w:t>BYTE </w:t>
      </w:r>
      <w:r>
        <w:rPr>
          <w:rFonts w:eastAsia="Times New Roman"/>
        </w:rPr>
        <w:t>|</w:t>
      </w:r>
      <w:r>
        <w:rPr>
          <w:rStyle w:val="Strong"/>
          <w:rFonts w:eastAsia="Times New Roman"/>
        </w:rPr>
        <w:t> WORD </w:t>
      </w:r>
      <w:r>
        <w:rPr>
          <w:rFonts w:eastAsia="Times New Roman"/>
        </w:rPr>
        <w:t>|</w:t>
      </w:r>
      <w:r>
        <w:rPr>
          <w:rStyle w:val="Strong"/>
          <w:rFonts w:eastAsia="Times New Roman"/>
        </w:rPr>
        <w:t> DWORD</w:t>
      </w:r>
      <w:r>
        <w:rPr>
          <w:rFonts w:eastAsia="Times New Roman"/>
        </w:rPr>
        <w:t xml:space="preserve">} </w:t>
      </w:r>
    </w:p>
    <w:p w:rsidR="00751A99" w:rsidRDefault="00D81329">
      <w:pPr>
        <w:ind w:left="720"/>
        <w:rPr>
          <w:rFonts w:eastAsia="Times New Roman"/>
        </w:rPr>
      </w:pPr>
      <w:proofErr w:type="gramStart"/>
      <w:r>
        <w:rPr>
          <w:rFonts w:eastAsia="Times New Roman"/>
        </w:rPr>
        <w:t>Specifies the size of the I/O port.</w:t>
      </w:r>
      <w:proofErr w:type="gramEnd"/>
      <w:r>
        <w:rPr>
          <w:rFonts w:eastAsia="Times New Roman"/>
        </w:rPr>
        <w:t xml:space="preserve"> </w:t>
      </w:r>
      <w:bookmarkStart w:id="45" w:name="no_id_59"/>
      <w:bookmarkEnd w:id="45"/>
    </w:p>
    <w:p w:rsidR="00751A99" w:rsidRDefault="00751A99">
      <w:pPr>
        <w:rPr>
          <w:rFonts w:eastAsia="Times New Roman"/>
        </w:rPr>
      </w:pPr>
      <w:r w:rsidRPr="00751A99">
        <w:rPr>
          <w:rFonts w:eastAsia="Times New Roman"/>
        </w:rPr>
        <w:pict>
          <v:rect id="_x0000_i1047" style="width:0;height:1.5pt" o:hralign="center" o:hrstd="t" o:hr="t" fillcolor="#a0a0a0" stroked="f"/>
        </w:pict>
      </w:r>
    </w:p>
    <w:p w:rsidR="00751A99" w:rsidRDefault="00D81329">
      <w:pPr>
        <w:pStyle w:val="Heading3"/>
        <w:rPr>
          <w:rFonts w:eastAsia="Times New Roman"/>
        </w:rPr>
      </w:pPr>
      <w:r>
        <w:rPr>
          <w:rFonts w:eastAsia="Times New Roman"/>
        </w:rPr>
        <w:t xml:space="preserve">B.6.3    Interrupt Description Block </w:t>
      </w:r>
    </w:p>
    <w:p w:rsidR="00751A99" w:rsidRDefault="00D81329">
      <w:pPr>
        <w:pStyle w:val="NormalWeb"/>
      </w:pPr>
      <w:bookmarkStart w:id="46" w:name="nx_id_222"/>
      <w:bookmarkStart w:id="47" w:name="nx_id_223"/>
      <w:bookmarkEnd w:id="46"/>
      <w:bookmarkEnd w:id="47"/>
      <w:r>
        <w:t xml:space="preserve">The interrupt description block specifies the choice of interrupts supported, whether the interrupt can be shared, whether it is edge or level sensitive, and any initialization. </w:t>
      </w:r>
    </w:p>
    <w:p w:rsidR="00751A99" w:rsidRDefault="00751A99">
      <w:pPr>
        <w:rPr>
          <w:rFonts w:eastAsia="Times New Roman"/>
        </w:rPr>
      </w:pPr>
      <w:r w:rsidRPr="00751A99">
        <w:rPr>
          <w:rFonts w:eastAsia="Times New Roman"/>
        </w:rPr>
        <w:pict>
          <v:rect id="_x0000_i1048" style="width:0;height:1.5pt" o:hralign="center" o:hrstd="t" o:hr="t" fillcolor="#a0a0a0" stroked="f"/>
        </w:pict>
      </w:r>
    </w:p>
    <w:p w:rsidR="00751A99" w:rsidRDefault="00D81329">
      <w:pPr>
        <w:pStyle w:val="Heading3"/>
        <w:rPr>
          <w:rFonts w:eastAsia="Times New Roman"/>
        </w:rPr>
      </w:pPr>
      <w:r>
        <w:rPr>
          <w:rFonts w:eastAsia="Times New Roman"/>
        </w:rPr>
        <w:t xml:space="preserve">Syntax </w:t>
      </w:r>
    </w:p>
    <w:p w:rsidR="00751A99" w:rsidRDefault="00D81329">
      <w:pPr>
        <w:pStyle w:val="NormalWeb"/>
      </w:pPr>
      <w:r>
        <w:rPr>
          <w:rStyle w:val="HTMLTypewriter"/>
          <w:b/>
          <w:bCs/>
        </w:rPr>
        <w:t xml:space="preserve">IRQ = </w:t>
      </w:r>
      <w:proofErr w:type="spellStart"/>
      <w:r>
        <w:rPr>
          <w:rStyle w:val="HTMLVariable"/>
          <w:rFonts w:ascii="Courier New" w:hAnsi="Courier New" w:cs="Courier New"/>
          <w:b/>
          <w:bCs/>
          <w:sz w:val="20"/>
          <w:szCs w:val="20"/>
        </w:rPr>
        <w:t>interrupt_number</w:t>
      </w:r>
      <w:proofErr w:type="spellEnd"/>
      <w:r>
        <w:rPr>
          <w:rStyle w:val="HTMLTypewriter"/>
          <w:b/>
          <w:bCs/>
        </w:rPr>
        <w:t xml:space="preserve"> </w:t>
      </w:r>
      <w:r>
        <w:rPr>
          <w:rFonts w:ascii="Courier New" w:hAnsi="Courier New" w:cs="Courier New"/>
          <w:b/>
          <w:bCs/>
          <w:sz w:val="20"/>
          <w:szCs w:val="20"/>
        </w:rPr>
        <w:br/>
      </w:r>
      <w:proofErr w:type="gramStart"/>
      <w:r>
        <w:rPr>
          <w:rStyle w:val="HTMLTypewriter"/>
          <w:b/>
          <w:bCs/>
        </w:rPr>
        <w:t>[ SHARE</w:t>
      </w:r>
      <w:proofErr w:type="gramEnd"/>
      <w:r>
        <w:rPr>
          <w:rStyle w:val="HTMLTypewriter"/>
          <w:b/>
          <w:bCs/>
        </w:rPr>
        <w:t xml:space="preserve"> = { YES | NO | </w:t>
      </w:r>
      <w:proofErr w:type="spellStart"/>
      <w:r>
        <w:rPr>
          <w:rStyle w:val="HTMLVariable"/>
          <w:rFonts w:ascii="Courier New" w:hAnsi="Courier New" w:cs="Courier New"/>
          <w:b/>
          <w:bCs/>
          <w:sz w:val="20"/>
          <w:szCs w:val="20"/>
        </w:rPr>
        <w:t>ident</w:t>
      </w:r>
      <w:proofErr w:type="spellEnd"/>
      <w:r>
        <w:rPr>
          <w:rStyle w:val="HTMLTypewriter"/>
          <w:b/>
          <w:bCs/>
        </w:rPr>
        <w:t xml:space="preserve"> } ] </w:t>
      </w:r>
      <w:r>
        <w:rPr>
          <w:rFonts w:ascii="Courier New" w:hAnsi="Courier New" w:cs="Courier New"/>
          <w:b/>
          <w:bCs/>
          <w:sz w:val="20"/>
          <w:szCs w:val="20"/>
        </w:rPr>
        <w:br/>
      </w:r>
      <w:r>
        <w:rPr>
          <w:rStyle w:val="HTMLTypewriter"/>
          <w:b/>
          <w:bCs/>
        </w:rPr>
        <w:t xml:space="preserve">[ TRIGGER = { LEVEL | EDGE } ] </w:t>
      </w:r>
    </w:p>
    <w:p w:rsidR="00751A99" w:rsidRDefault="00D81329">
      <w:pPr>
        <w:rPr>
          <w:rFonts w:eastAsia="Times New Roman"/>
        </w:rPr>
      </w:pPr>
      <w:proofErr w:type="spellStart"/>
      <w:r>
        <w:rPr>
          <w:rStyle w:val="HTMLVariable"/>
          <w:rFonts w:eastAsia="Times New Roman"/>
        </w:rPr>
        <w:t>interrupt_number</w:t>
      </w:r>
      <w:proofErr w:type="spellEnd"/>
      <w:r>
        <w:rPr>
          <w:rFonts w:eastAsia="Times New Roman"/>
        </w:rPr>
        <w:t xml:space="preserve"> </w:t>
      </w:r>
    </w:p>
    <w:p w:rsidR="00751A99" w:rsidRDefault="00D81329">
      <w:pPr>
        <w:ind w:left="720"/>
        <w:rPr>
          <w:rFonts w:eastAsia="Times New Roman"/>
        </w:rPr>
      </w:pPr>
      <w:r>
        <w:rPr>
          <w:rFonts w:eastAsia="Times New Roman"/>
        </w:rPr>
        <w:t xml:space="preserve">Specifies the interrupt number (or multiple interrupts) that the configuration supports. Each interrupt selected during system configuration is stored in nonvolatile memory with the appropriate share and trigger characteristics. The interrupt device driver can retrieve the interrupt controller initialization information from nonvolatile memory to determine the method of handling interrupts. </w:t>
      </w:r>
    </w:p>
    <w:p w:rsidR="00751A99" w:rsidRDefault="00D81329">
      <w:pPr>
        <w:rPr>
          <w:rFonts w:eastAsia="Times New Roman"/>
        </w:rPr>
      </w:pPr>
      <w:r>
        <w:rPr>
          <w:rFonts w:eastAsia="Times New Roman"/>
        </w:rPr>
        <w:t>{</w:t>
      </w:r>
      <w:r>
        <w:rPr>
          <w:rStyle w:val="Strong"/>
          <w:rFonts w:eastAsia="Times New Roman"/>
        </w:rPr>
        <w:t>YES </w:t>
      </w:r>
      <w:r>
        <w:rPr>
          <w:rFonts w:eastAsia="Times New Roman"/>
        </w:rPr>
        <w:t>|</w:t>
      </w:r>
      <w:r>
        <w:rPr>
          <w:rStyle w:val="Strong"/>
          <w:rFonts w:eastAsia="Times New Roman"/>
        </w:rPr>
        <w:t> NO </w:t>
      </w:r>
      <w:r>
        <w:rPr>
          <w:rFonts w:eastAsia="Times New Roman"/>
        </w:rPr>
        <w:t>|</w:t>
      </w:r>
      <w:r>
        <w:rPr>
          <w:rStyle w:val="HTMLVariable"/>
          <w:rFonts w:eastAsia="Times New Roman"/>
        </w:rPr>
        <w:t> </w:t>
      </w:r>
      <w:proofErr w:type="spellStart"/>
      <w:r>
        <w:rPr>
          <w:rStyle w:val="HTMLVariable"/>
          <w:rFonts w:eastAsia="Times New Roman"/>
        </w:rPr>
        <w:t>ident</w:t>
      </w:r>
      <w:proofErr w:type="spellEnd"/>
      <w:r>
        <w:rPr>
          <w:rFonts w:eastAsia="Times New Roman"/>
        </w:rPr>
        <w:t xml:space="preserve">} </w:t>
      </w:r>
    </w:p>
    <w:p w:rsidR="00751A99" w:rsidRDefault="00D81329">
      <w:pPr>
        <w:ind w:left="720"/>
        <w:rPr>
          <w:rFonts w:eastAsia="Times New Roman"/>
        </w:rPr>
      </w:pPr>
      <w:proofErr w:type="gramStart"/>
      <w:r>
        <w:rPr>
          <w:rFonts w:eastAsia="Times New Roman"/>
        </w:rPr>
        <w:t>Specifies whether the function can share this interrupt.</w:t>
      </w:r>
      <w:proofErr w:type="gramEnd"/>
      <w:r>
        <w:rPr>
          <w:rFonts w:eastAsia="Times New Roman"/>
        </w:rPr>
        <w:t xml:space="preserve"> The default value is NO. For EISA boards capable of sharing interrupts, this field should be YES. </w:t>
      </w:r>
    </w:p>
    <w:p w:rsidR="00751A99" w:rsidRDefault="00D81329">
      <w:pPr>
        <w:ind w:left="720"/>
        <w:rPr>
          <w:rFonts w:eastAsia="Times New Roman"/>
        </w:rPr>
      </w:pPr>
      <w:r>
        <w:rPr>
          <w:rFonts w:eastAsia="Times New Roman"/>
        </w:rPr>
        <w:t xml:space="preserve">The </w:t>
      </w:r>
      <w:proofErr w:type="spellStart"/>
      <w:r>
        <w:rPr>
          <w:rStyle w:val="HTMLVariable"/>
          <w:rFonts w:ascii="Courier New" w:hAnsi="Courier New" w:cs="Courier New"/>
          <w:sz w:val="20"/>
          <w:szCs w:val="20"/>
        </w:rPr>
        <w:t>ident</w:t>
      </w:r>
      <w:proofErr w:type="spellEnd"/>
      <w:r>
        <w:rPr>
          <w:rFonts w:eastAsia="Times New Roman"/>
        </w:rPr>
        <w:t xml:space="preserve"> variable, a 10-character identifier, indicates that only the function with the same identifier can share the interrupt. </w:t>
      </w:r>
    </w:p>
    <w:p w:rsidR="00751A99" w:rsidRDefault="00D81329">
      <w:pPr>
        <w:rPr>
          <w:rFonts w:eastAsia="Times New Roman"/>
        </w:rPr>
      </w:pPr>
      <w:r>
        <w:rPr>
          <w:rFonts w:eastAsia="Times New Roman"/>
        </w:rPr>
        <w:t>{</w:t>
      </w:r>
      <w:r>
        <w:rPr>
          <w:rStyle w:val="Strong"/>
          <w:rFonts w:eastAsia="Times New Roman"/>
        </w:rPr>
        <w:t>LEVEL </w:t>
      </w:r>
      <w:r>
        <w:rPr>
          <w:rFonts w:eastAsia="Times New Roman"/>
        </w:rPr>
        <w:t>|</w:t>
      </w:r>
      <w:r>
        <w:rPr>
          <w:rStyle w:val="Strong"/>
          <w:rFonts w:eastAsia="Times New Roman"/>
        </w:rPr>
        <w:t> EDGE</w:t>
      </w:r>
      <w:r>
        <w:rPr>
          <w:rFonts w:eastAsia="Times New Roman"/>
        </w:rPr>
        <w:t xml:space="preserve">} </w:t>
      </w:r>
    </w:p>
    <w:p w:rsidR="00751A99" w:rsidRDefault="00D81329">
      <w:pPr>
        <w:ind w:left="720"/>
        <w:rPr>
          <w:rFonts w:eastAsia="Times New Roman"/>
        </w:rPr>
      </w:pPr>
      <w:bookmarkStart w:id="48" w:name="nx_id_224"/>
      <w:bookmarkEnd w:id="48"/>
      <w:proofErr w:type="gramStart"/>
      <w:r>
        <w:rPr>
          <w:rFonts w:eastAsia="Times New Roman"/>
        </w:rPr>
        <w:t>Specifies whether the ROM initializes the interrupt controller to edge- or level-triggered interrupts.</w:t>
      </w:r>
      <w:proofErr w:type="gramEnd"/>
      <w:r>
        <w:rPr>
          <w:rFonts w:eastAsia="Times New Roman"/>
        </w:rPr>
        <w:t xml:space="preserve"> The default is EDGE. In most cases, if the SHARE statement is YES, the TRIGGER statement should be set to LEVEL. However, some designs require shared, edge-triggered interrupts. </w:t>
      </w:r>
      <w:bookmarkStart w:id="49" w:name="no_id_60"/>
      <w:bookmarkEnd w:id="49"/>
    </w:p>
    <w:p w:rsidR="00751A99" w:rsidRDefault="00751A99">
      <w:pPr>
        <w:rPr>
          <w:rFonts w:eastAsia="Times New Roman"/>
        </w:rPr>
      </w:pPr>
      <w:r w:rsidRPr="00751A99">
        <w:rPr>
          <w:rFonts w:eastAsia="Times New Roman"/>
        </w:rPr>
        <w:pict>
          <v:rect id="_x0000_i1049" style="width:0;height:1.5pt" o:hralign="center" o:hrstd="t" o:hr="t" fillcolor="#a0a0a0" stroked="f"/>
        </w:pict>
      </w:r>
    </w:p>
    <w:p w:rsidR="00751A99" w:rsidRDefault="00D81329">
      <w:pPr>
        <w:pStyle w:val="Heading3"/>
        <w:rPr>
          <w:rFonts w:eastAsia="Times New Roman"/>
        </w:rPr>
      </w:pPr>
      <w:r>
        <w:rPr>
          <w:rFonts w:eastAsia="Times New Roman"/>
        </w:rPr>
        <w:t xml:space="preserve">B.6.4    Memory Description Block </w:t>
      </w:r>
    </w:p>
    <w:p w:rsidR="00751A99" w:rsidRDefault="00D81329">
      <w:pPr>
        <w:pStyle w:val="NormalWeb"/>
      </w:pPr>
      <w:bookmarkStart w:id="50" w:name="nx_id_225"/>
      <w:bookmarkStart w:id="51" w:name="nx_id_226"/>
      <w:bookmarkEnd w:id="50"/>
      <w:bookmarkEnd w:id="51"/>
      <w:r>
        <w:t xml:space="preserve">The memory description block specifies the amount of memory on an expansion board and its starting address, whether the memory is </w:t>
      </w:r>
      <w:proofErr w:type="spellStart"/>
      <w:r>
        <w:t>cachable</w:t>
      </w:r>
      <w:proofErr w:type="spellEnd"/>
      <w:r>
        <w:t xml:space="preserve">, whether it is RAM or ROM, and the type of memory (system, expanded, virtual, or other). The configuration file can contain up to nine memory description blocks for each function. </w:t>
      </w:r>
    </w:p>
    <w:p w:rsidR="00751A99" w:rsidRDefault="00751A99">
      <w:pPr>
        <w:rPr>
          <w:rFonts w:eastAsia="Times New Roman"/>
        </w:rPr>
      </w:pPr>
      <w:r w:rsidRPr="00751A99">
        <w:rPr>
          <w:rFonts w:eastAsia="Times New Roman"/>
        </w:rPr>
        <w:pict>
          <v:rect id="_x0000_i1050" style="width:0;height:1.5pt" o:hralign="center" o:hrstd="t" o:hr="t" fillcolor="#a0a0a0" stroked="f"/>
        </w:pict>
      </w:r>
    </w:p>
    <w:p w:rsidR="00751A99" w:rsidRDefault="00D81329">
      <w:pPr>
        <w:pStyle w:val="Heading3"/>
        <w:rPr>
          <w:rFonts w:eastAsia="Times New Roman"/>
        </w:rPr>
      </w:pPr>
      <w:r>
        <w:rPr>
          <w:rFonts w:eastAsia="Times New Roman"/>
        </w:rPr>
        <w:t xml:space="preserve">Syntax </w:t>
      </w:r>
    </w:p>
    <w:p w:rsidR="00751A99" w:rsidRDefault="00D81329">
      <w:pPr>
        <w:pStyle w:val="NormalWeb"/>
      </w:pPr>
      <w:r>
        <w:rPr>
          <w:rStyle w:val="HTMLTypewriter"/>
          <w:b/>
          <w:bCs/>
        </w:rPr>
        <w:t xml:space="preserve">MEMORY = </w:t>
      </w:r>
      <w:r>
        <w:rPr>
          <w:rStyle w:val="HTMLVariable"/>
          <w:rFonts w:ascii="Courier New" w:hAnsi="Courier New" w:cs="Courier New"/>
          <w:b/>
          <w:bCs/>
          <w:sz w:val="20"/>
          <w:szCs w:val="20"/>
        </w:rPr>
        <w:t xml:space="preserve">memory </w:t>
      </w:r>
      <w:r>
        <w:rPr>
          <w:rStyle w:val="HTMLTypewriter"/>
          <w:b/>
          <w:bCs/>
        </w:rPr>
        <w:t xml:space="preserve">[ STEP = </w:t>
      </w:r>
      <w:proofErr w:type="spellStart"/>
      <w:r>
        <w:rPr>
          <w:rStyle w:val="HTMLVariable"/>
          <w:rFonts w:ascii="Courier New" w:hAnsi="Courier New" w:cs="Courier New"/>
          <w:b/>
          <w:bCs/>
          <w:sz w:val="20"/>
          <w:szCs w:val="20"/>
        </w:rPr>
        <w:t>step_value</w:t>
      </w:r>
      <w:proofErr w:type="spellEnd"/>
      <w:r>
        <w:rPr>
          <w:rStyle w:val="HTMLTypewriter"/>
          <w:b/>
          <w:bCs/>
        </w:rPr>
        <w:t xml:space="preserve"> ] </w:t>
      </w:r>
      <w:r>
        <w:rPr>
          <w:rFonts w:ascii="Courier New" w:hAnsi="Courier New" w:cs="Courier New"/>
          <w:b/>
          <w:bCs/>
          <w:sz w:val="20"/>
          <w:szCs w:val="20"/>
        </w:rPr>
        <w:br/>
      </w:r>
      <w:r>
        <w:rPr>
          <w:rStyle w:val="HTMLTypewriter"/>
          <w:b/>
          <w:bCs/>
        </w:rPr>
        <w:t xml:space="preserve">[ ADDRESS = </w:t>
      </w:r>
      <w:proofErr w:type="spellStart"/>
      <w:r>
        <w:rPr>
          <w:rStyle w:val="HTMLVariable"/>
          <w:rFonts w:ascii="Courier New" w:hAnsi="Courier New" w:cs="Courier New"/>
          <w:b/>
          <w:bCs/>
          <w:sz w:val="20"/>
          <w:szCs w:val="20"/>
        </w:rPr>
        <w:t>list_range</w:t>
      </w:r>
      <w:proofErr w:type="spellEnd"/>
      <w:r>
        <w:rPr>
          <w:rStyle w:val="HTMLVariable"/>
          <w:rFonts w:ascii="Courier New" w:hAnsi="Courier New" w:cs="Courier New"/>
          <w:b/>
          <w:bCs/>
          <w:sz w:val="20"/>
          <w:szCs w:val="20"/>
        </w:rPr>
        <w:t xml:space="preserve"> </w:t>
      </w:r>
      <w:r>
        <w:rPr>
          <w:rStyle w:val="HTMLTypewriter"/>
          <w:b/>
          <w:bCs/>
        </w:rPr>
        <w:t xml:space="preserve">[ STEP = </w:t>
      </w:r>
      <w:proofErr w:type="spellStart"/>
      <w:r>
        <w:rPr>
          <w:rStyle w:val="HTMLVariable"/>
          <w:rFonts w:ascii="Courier New" w:hAnsi="Courier New" w:cs="Courier New"/>
          <w:b/>
          <w:bCs/>
          <w:sz w:val="20"/>
          <w:szCs w:val="20"/>
        </w:rPr>
        <w:t>step_value</w:t>
      </w:r>
      <w:proofErr w:type="spellEnd"/>
      <w:r>
        <w:rPr>
          <w:rStyle w:val="HTMLTypewriter"/>
          <w:b/>
          <w:bCs/>
        </w:rPr>
        <w:t xml:space="preserve"> ] ] </w:t>
      </w:r>
      <w:r>
        <w:rPr>
          <w:rFonts w:ascii="Courier New" w:hAnsi="Courier New" w:cs="Courier New"/>
          <w:b/>
          <w:bCs/>
          <w:sz w:val="20"/>
          <w:szCs w:val="20"/>
        </w:rPr>
        <w:br/>
      </w:r>
      <w:r>
        <w:rPr>
          <w:rStyle w:val="HTMLTypewriter"/>
          <w:b/>
          <w:bCs/>
        </w:rPr>
        <w:t xml:space="preserve">[ WRITEABLE = { YES | NO } ] </w:t>
      </w:r>
      <w:r>
        <w:rPr>
          <w:rFonts w:ascii="Courier New" w:hAnsi="Courier New" w:cs="Courier New"/>
          <w:b/>
          <w:bCs/>
          <w:sz w:val="20"/>
          <w:szCs w:val="20"/>
        </w:rPr>
        <w:br/>
      </w:r>
      <w:r>
        <w:rPr>
          <w:rStyle w:val="HTMLTypewriter"/>
          <w:b/>
          <w:bCs/>
        </w:rPr>
        <w:t xml:space="preserve">[ MEMTYPE = { SYS | VIR | OTH } ] </w:t>
      </w:r>
      <w:r>
        <w:rPr>
          <w:rFonts w:ascii="Courier New" w:hAnsi="Courier New" w:cs="Courier New"/>
          <w:b/>
          <w:bCs/>
          <w:sz w:val="20"/>
          <w:szCs w:val="20"/>
        </w:rPr>
        <w:br/>
      </w:r>
      <w:r>
        <w:rPr>
          <w:rStyle w:val="HTMLTypewriter"/>
          <w:b/>
          <w:bCs/>
        </w:rPr>
        <w:t xml:space="preserve">[ SIZE = { BYTE | WORD | DWORD } ] </w:t>
      </w:r>
      <w:r>
        <w:rPr>
          <w:rFonts w:ascii="Courier New" w:hAnsi="Courier New" w:cs="Courier New"/>
          <w:b/>
          <w:bCs/>
          <w:sz w:val="20"/>
          <w:szCs w:val="20"/>
        </w:rPr>
        <w:br/>
      </w:r>
      <w:r>
        <w:rPr>
          <w:rStyle w:val="HTMLTypewriter"/>
          <w:b/>
          <w:bCs/>
        </w:rPr>
        <w:t xml:space="preserve">[ DECODE = { 20 | 24 | 32 } ] </w:t>
      </w:r>
      <w:r>
        <w:rPr>
          <w:rFonts w:ascii="Courier New" w:hAnsi="Courier New" w:cs="Courier New"/>
          <w:b/>
          <w:bCs/>
          <w:sz w:val="20"/>
          <w:szCs w:val="20"/>
        </w:rPr>
        <w:br/>
      </w:r>
      <w:r>
        <w:rPr>
          <w:rStyle w:val="HTMLTypewriter"/>
          <w:b/>
          <w:bCs/>
        </w:rPr>
        <w:t xml:space="preserve">[ CACHE = { YES | NO } ] </w:t>
      </w:r>
      <w:r>
        <w:rPr>
          <w:rFonts w:ascii="Courier New" w:hAnsi="Courier New" w:cs="Courier New"/>
          <w:b/>
          <w:bCs/>
          <w:sz w:val="20"/>
          <w:szCs w:val="20"/>
        </w:rPr>
        <w:br/>
      </w:r>
      <w:r>
        <w:rPr>
          <w:rStyle w:val="HTMLTypewriter"/>
          <w:b/>
          <w:bCs/>
        </w:rPr>
        <w:t xml:space="preserve">[ SHARE = { YES | NO | </w:t>
      </w:r>
      <w:proofErr w:type="spellStart"/>
      <w:r>
        <w:rPr>
          <w:rStyle w:val="HTMLVariable"/>
          <w:rFonts w:ascii="Courier New" w:hAnsi="Courier New" w:cs="Courier New"/>
          <w:b/>
          <w:bCs/>
          <w:sz w:val="20"/>
          <w:szCs w:val="20"/>
        </w:rPr>
        <w:t>ident</w:t>
      </w:r>
      <w:proofErr w:type="spellEnd"/>
      <w:r>
        <w:rPr>
          <w:rStyle w:val="HTMLTypewriter"/>
          <w:b/>
          <w:bCs/>
        </w:rPr>
        <w:t xml:space="preserve"> } ] </w:t>
      </w:r>
      <w:r>
        <w:rPr>
          <w:rFonts w:ascii="Courier New" w:hAnsi="Courier New" w:cs="Courier New"/>
          <w:b/>
          <w:bCs/>
          <w:sz w:val="20"/>
          <w:szCs w:val="20"/>
        </w:rPr>
        <w:br/>
      </w:r>
      <w:r>
        <w:rPr>
          <w:rFonts w:ascii="Courier New" w:hAnsi="Courier New" w:cs="Courier New"/>
          <w:b/>
          <w:bCs/>
          <w:sz w:val="20"/>
          <w:szCs w:val="20"/>
        </w:rPr>
        <w:br/>
      </w:r>
      <w:r>
        <w:rPr>
          <w:rStyle w:val="HTMLTypewriter"/>
          <w:b/>
          <w:bCs/>
        </w:rPr>
        <w:t>.</w:t>
      </w:r>
      <w:r>
        <w:rPr>
          <w:rFonts w:ascii="Courier New" w:hAnsi="Courier New" w:cs="Courier New"/>
          <w:b/>
          <w:bCs/>
          <w:sz w:val="20"/>
          <w:szCs w:val="20"/>
        </w:rPr>
        <w:br/>
      </w:r>
      <w:r>
        <w:rPr>
          <w:rStyle w:val="HTMLTypewriter"/>
          <w:b/>
          <w:bCs/>
        </w:rPr>
        <w:t>.</w:t>
      </w:r>
      <w:r>
        <w:rPr>
          <w:rFonts w:ascii="Courier New" w:hAnsi="Courier New" w:cs="Courier New"/>
          <w:b/>
          <w:bCs/>
          <w:sz w:val="20"/>
          <w:szCs w:val="20"/>
        </w:rPr>
        <w:br/>
      </w:r>
      <w:r>
        <w:rPr>
          <w:rStyle w:val="HTMLTypewriter"/>
          <w:b/>
          <w:bCs/>
        </w:rPr>
        <w:t>.</w:t>
      </w:r>
    </w:p>
    <w:p w:rsidR="00751A99" w:rsidRDefault="00D81329">
      <w:pPr>
        <w:rPr>
          <w:rFonts w:eastAsia="Times New Roman"/>
        </w:rPr>
      </w:pPr>
      <w:proofErr w:type="gramStart"/>
      <w:r>
        <w:rPr>
          <w:rStyle w:val="HTMLVariable"/>
          <w:rFonts w:eastAsia="Times New Roman"/>
        </w:rPr>
        <w:t>memory</w:t>
      </w:r>
      <w:proofErr w:type="gramEnd"/>
      <w:r>
        <w:rPr>
          <w:rFonts w:eastAsia="Times New Roman"/>
        </w:rPr>
        <w:t xml:space="preserve"> </w:t>
      </w:r>
    </w:p>
    <w:p w:rsidR="00751A99" w:rsidRDefault="00D81329">
      <w:pPr>
        <w:ind w:left="720"/>
        <w:rPr>
          <w:rFonts w:eastAsia="Times New Roman"/>
        </w:rPr>
      </w:pPr>
      <w:proofErr w:type="gramStart"/>
      <w:r>
        <w:rPr>
          <w:rFonts w:eastAsia="Times New Roman"/>
        </w:rPr>
        <w:t>Specifies a list or a range of memory configurations, with a minimum of 1K and a maximum of 64 megabytes.</w:t>
      </w:r>
      <w:proofErr w:type="gramEnd"/>
      <w:r>
        <w:rPr>
          <w:rFonts w:eastAsia="Times New Roman"/>
        </w:rPr>
        <w:t xml:space="preserve"> </w:t>
      </w:r>
    </w:p>
    <w:p w:rsidR="00751A99" w:rsidRDefault="00D81329">
      <w:pPr>
        <w:rPr>
          <w:rFonts w:eastAsia="Times New Roman"/>
        </w:rPr>
      </w:pPr>
      <w:proofErr w:type="spellStart"/>
      <w:r>
        <w:rPr>
          <w:rStyle w:val="HTMLVariable"/>
          <w:rFonts w:eastAsia="Times New Roman"/>
        </w:rPr>
        <w:t>step_value</w:t>
      </w:r>
      <w:proofErr w:type="spellEnd"/>
      <w:r>
        <w:rPr>
          <w:rFonts w:eastAsia="Times New Roman"/>
        </w:rPr>
        <w:t xml:space="preserve"> </w:t>
      </w:r>
    </w:p>
    <w:p w:rsidR="00751A99" w:rsidRDefault="00D81329">
      <w:pPr>
        <w:ind w:left="720"/>
        <w:rPr>
          <w:rFonts w:eastAsia="Times New Roman"/>
        </w:rPr>
      </w:pPr>
      <w:r>
        <w:rPr>
          <w:rFonts w:eastAsia="Times New Roman"/>
        </w:rPr>
        <w:t xml:space="preserve">When a range is specified, defines the smallest increment by which the user can add additional memory to the board. </w:t>
      </w:r>
    </w:p>
    <w:p w:rsidR="00751A99" w:rsidRDefault="00D81329">
      <w:pPr>
        <w:rPr>
          <w:rFonts w:eastAsia="Times New Roman"/>
        </w:rPr>
      </w:pPr>
      <w:proofErr w:type="spellStart"/>
      <w:r>
        <w:rPr>
          <w:rStyle w:val="HTMLVariable"/>
          <w:rFonts w:eastAsia="Times New Roman"/>
        </w:rPr>
        <w:t>list_range</w:t>
      </w:r>
      <w:proofErr w:type="spellEnd"/>
      <w:r>
        <w:rPr>
          <w:rFonts w:eastAsia="Times New Roman"/>
        </w:rPr>
        <w:t xml:space="preserve"> </w:t>
      </w:r>
    </w:p>
    <w:p w:rsidR="00751A99" w:rsidRDefault="00D81329">
      <w:pPr>
        <w:ind w:left="720"/>
        <w:rPr>
          <w:rFonts w:eastAsia="Times New Roman"/>
        </w:rPr>
      </w:pPr>
      <w:proofErr w:type="gramStart"/>
      <w:r>
        <w:rPr>
          <w:rFonts w:eastAsia="Times New Roman"/>
        </w:rPr>
        <w:t>Specifies a list or range of starting addresses of the memory.</w:t>
      </w:r>
      <w:proofErr w:type="gramEnd"/>
      <w:r>
        <w:rPr>
          <w:rFonts w:eastAsia="Times New Roman"/>
        </w:rPr>
        <w:t xml:space="preserve"> The ADDRESS statement is optional for memory if MEMTYPE is EXP (expanded) or OTH (other). The ADDRESS statement is required for system and virtual memory. </w:t>
      </w:r>
    </w:p>
    <w:p w:rsidR="00751A99" w:rsidRDefault="00D81329">
      <w:pPr>
        <w:rPr>
          <w:rFonts w:eastAsia="Times New Roman"/>
        </w:rPr>
      </w:pPr>
      <w:r>
        <w:rPr>
          <w:rFonts w:eastAsia="Times New Roman"/>
        </w:rPr>
        <w:t>{</w:t>
      </w:r>
      <w:r>
        <w:rPr>
          <w:rStyle w:val="Strong"/>
          <w:rFonts w:eastAsia="Times New Roman"/>
        </w:rPr>
        <w:t>YES </w:t>
      </w:r>
      <w:r>
        <w:rPr>
          <w:rFonts w:eastAsia="Times New Roman"/>
        </w:rPr>
        <w:t>|</w:t>
      </w:r>
      <w:r>
        <w:rPr>
          <w:rStyle w:val="Strong"/>
          <w:rFonts w:eastAsia="Times New Roman"/>
        </w:rPr>
        <w:t> </w:t>
      </w:r>
      <w:proofErr w:type="gramStart"/>
      <w:r>
        <w:rPr>
          <w:rStyle w:val="Strong"/>
          <w:rFonts w:eastAsia="Times New Roman"/>
        </w:rPr>
        <w:t>NO </w:t>
      </w:r>
      <w:r>
        <w:rPr>
          <w:rFonts w:eastAsia="Times New Roman"/>
        </w:rPr>
        <w:t>}</w:t>
      </w:r>
      <w:proofErr w:type="gramEnd"/>
      <w:r>
        <w:rPr>
          <w:rFonts w:eastAsia="Times New Roman"/>
        </w:rPr>
        <w:t xml:space="preserve"> </w:t>
      </w:r>
    </w:p>
    <w:p w:rsidR="00751A99" w:rsidRDefault="00D81329">
      <w:pPr>
        <w:ind w:left="720"/>
        <w:rPr>
          <w:rFonts w:eastAsia="Times New Roman"/>
        </w:rPr>
      </w:pPr>
      <w:r>
        <w:rPr>
          <w:rFonts w:eastAsia="Times New Roman"/>
        </w:rPr>
        <w:t xml:space="preserve">With the WRITEABLE statement, indicates whether memory is writeable. Specify YES for RAM (the default); NO for ROM. </w:t>
      </w:r>
    </w:p>
    <w:p w:rsidR="00751A99" w:rsidRDefault="00D81329">
      <w:pPr>
        <w:rPr>
          <w:rFonts w:eastAsia="Times New Roman"/>
        </w:rPr>
      </w:pPr>
      <w:proofErr w:type="gramStart"/>
      <w:r>
        <w:rPr>
          <w:rFonts w:eastAsia="Times New Roman"/>
        </w:rPr>
        <w:t>{</w:t>
      </w:r>
      <w:r>
        <w:rPr>
          <w:rStyle w:val="Strong"/>
          <w:rFonts w:eastAsia="Times New Roman"/>
        </w:rPr>
        <w:t> SYS</w:t>
      </w:r>
      <w:proofErr w:type="gramEnd"/>
      <w:r>
        <w:rPr>
          <w:rStyle w:val="Strong"/>
          <w:rFonts w:eastAsia="Times New Roman"/>
        </w:rPr>
        <w:t> </w:t>
      </w:r>
      <w:r>
        <w:rPr>
          <w:rFonts w:eastAsia="Times New Roman"/>
        </w:rPr>
        <w:t>|</w:t>
      </w:r>
      <w:r>
        <w:rPr>
          <w:rStyle w:val="Strong"/>
          <w:rFonts w:eastAsia="Times New Roman"/>
        </w:rPr>
        <w:t> EXP </w:t>
      </w:r>
      <w:r>
        <w:rPr>
          <w:rFonts w:eastAsia="Times New Roman"/>
        </w:rPr>
        <w:t>|</w:t>
      </w:r>
      <w:r>
        <w:rPr>
          <w:rStyle w:val="Strong"/>
          <w:rFonts w:eastAsia="Times New Roman"/>
        </w:rPr>
        <w:t> VIR </w:t>
      </w:r>
      <w:r>
        <w:rPr>
          <w:rFonts w:eastAsia="Times New Roman"/>
        </w:rPr>
        <w:t>|</w:t>
      </w:r>
      <w:r>
        <w:rPr>
          <w:rStyle w:val="Strong"/>
          <w:rFonts w:eastAsia="Times New Roman"/>
        </w:rPr>
        <w:t> OTH </w:t>
      </w:r>
      <w:r>
        <w:rPr>
          <w:rFonts w:eastAsia="Times New Roman"/>
        </w:rPr>
        <w:t xml:space="preserve">} </w:t>
      </w:r>
    </w:p>
    <w:p w:rsidR="00751A99" w:rsidRDefault="00D81329">
      <w:pPr>
        <w:ind w:left="720"/>
        <w:rPr>
          <w:rFonts w:eastAsia="Times New Roman"/>
        </w:rPr>
      </w:pPr>
      <w:r>
        <w:rPr>
          <w:rFonts w:eastAsia="Times New Roman"/>
        </w:rPr>
        <w:t xml:space="preserve">Specifies the memory type, as follows: </w:t>
      </w:r>
    </w:p>
    <w:tbl>
      <w:tblPr>
        <w:tblW w:w="0" w:type="auto"/>
        <w:tblCellSpacing w:w="15" w:type="dxa"/>
        <w:tblInd w:w="720" w:type="dxa"/>
        <w:tblBorders>
          <w:top w:val="outset" w:sz="24" w:space="0" w:color="auto"/>
          <w:left w:val="outset" w:sz="24" w:space="0" w:color="auto"/>
          <w:bottom w:val="outset" w:sz="24" w:space="0" w:color="auto"/>
          <w:right w:val="outset" w:sz="24" w:space="0" w:color="auto"/>
        </w:tblBorders>
        <w:tblCellMar>
          <w:top w:w="60" w:type="dxa"/>
          <w:left w:w="60" w:type="dxa"/>
          <w:bottom w:w="60" w:type="dxa"/>
          <w:right w:w="60" w:type="dxa"/>
        </w:tblCellMar>
        <w:tblLook w:val="04A0"/>
      </w:tblPr>
      <w:tblGrid>
        <w:gridCol w:w="1129"/>
        <w:gridCol w:w="1234"/>
        <w:gridCol w:w="6487"/>
      </w:tblGrid>
      <w:tr w:rsidR="00751A9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Style w:val="Strong"/>
                <w:rFonts w:eastAsia="Times New Roman"/>
              </w:rPr>
              <w:t xml:space="preserve">Constant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Style w:val="Strong"/>
                <w:rFonts w:eastAsia="Times New Roman"/>
              </w:rPr>
              <w:t xml:space="preserve">Memory Type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Style w:val="Strong"/>
                <w:rFonts w:eastAsia="Times New Roman"/>
              </w:rPr>
              <w:t xml:space="preserve">Description </w:t>
            </w:r>
          </w:p>
        </w:tc>
      </w:tr>
      <w:tr w:rsidR="00751A9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SYS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System memory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Base and extended memory (the default). </w:t>
            </w:r>
          </w:p>
        </w:tc>
      </w:tr>
      <w:tr w:rsidR="00751A9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VIR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Virtual memory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Address space is used, but no physical memory occupies the address. Access to VIR memory does not generate an address on the EISA bus. </w:t>
            </w:r>
          </w:p>
        </w:tc>
      </w:tr>
      <w:tr w:rsidR="00751A9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OTH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Other </w:t>
            </w:r>
          </w:p>
        </w:tc>
        <w:tc>
          <w:tcPr>
            <w:tcW w:w="0" w:type="auto"/>
            <w:tcBorders>
              <w:top w:val="outset" w:sz="6" w:space="0" w:color="auto"/>
              <w:left w:val="outset" w:sz="6" w:space="0" w:color="auto"/>
              <w:bottom w:val="outset" w:sz="6" w:space="0" w:color="auto"/>
              <w:right w:val="outset" w:sz="6" w:space="0" w:color="auto"/>
            </w:tcBorders>
            <w:hideMark/>
          </w:tcPr>
          <w:p w:rsidR="00751A99" w:rsidRDefault="00D81329">
            <w:pPr>
              <w:rPr>
                <w:rFonts w:eastAsia="Times New Roman"/>
              </w:rPr>
            </w:pPr>
            <w:r>
              <w:rPr>
                <w:rFonts w:eastAsia="Times New Roman"/>
              </w:rPr>
              <w:t xml:space="preserve">Address space used for memory-mapped I/O or bank-switched memory. OTH is intended primarily for I/O devices, such as network adapters. Include an ADDRESS statement only if it resides in the physical address space. </w:t>
            </w:r>
          </w:p>
        </w:tc>
      </w:tr>
    </w:tbl>
    <w:p w:rsidR="00751A99" w:rsidRDefault="00D81329">
      <w:pPr>
        <w:rPr>
          <w:rFonts w:eastAsia="Times New Roman"/>
        </w:rPr>
      </w:pPr>
      <w:r>
        <w:rPr>
          <w:rFonts w:eastAsia="Times New Roman"/>
        </w:rPr>
        <w:t>{</w:t>
      </w:r>
      <w:r>
        <w:rPr>
          <w:rStyle w:val="Strong"/>
          <w:rFonts w:eastAsia="Times New Roman"/>
        </w:rPr>
        <w:t>BYTE </w:t>
      </w:r>
      <w:r>
        <w:rPr>
          <w:rFonts w:eastAsia="Times New Roman"/>
        </w:rPr>
        <w:t>|</w:t>
      </w:r>
      <w:r>
        <w:rPr>
          <w:rStyle w:val="Strong"/>
          <w:rFonts w:eastAsia="Times New Roman"/>
        </w:rPr>
        <w:t> WORD </w:t>
      </w:r>
      <w:r>
        <w:rPr>
          <w:rFonts w:eastAsia="Times New Roman"/>
        </w:rPr>
        <w:t>|</w:t>
      </w:r>
      <w:r>
        <w:rPr>
          <w:rStyle w:val="Strong"/>
          <w:rFonts w:eastAsia="Times New Roman"/>
        </w:rPr>
        <w:t> DWORD</w:t>
      </w:r>
      <w:r>
        <w:rPr>
          <w:rFonts w:eastAsia="Times New Roman"/>
        </w:rPr>
        <w:t xml:space="preserve">} </w:t>
      </w:r>
    </w:p>
    <w:p w:rsidR="00751A99" w:rsidRDefault="00D81329">
      <w:pPr>
        <w:ind w:left="720"/>
        <w:rPr>
          <w:rFonts w:eastAsia="Times New Roman"/>
        </w:rPr>
      </w:pPr>
      <w:proofErr w:type="gramStart"/>
      <w:r>
        <w:rPr>
          <w:rFonts w:eastAsia="Times New Roman"/>
        </w:rPr>
        <w:t>Specifies the memory size.</w:t>
      </w:r>
      <w:proofErr w:type="gramEnd"/>
      <w:r>
        <w:rPr>
          <w:rFonts w:eastAsia="Times New Roman"/>
        </w:rPr>
        <w:t xml:space="preserve"> </w:t>
      </w:r>
    </w:p>
    <w:p w:rsidR="00751A99" w:rsidRDefault="00D81329">
      <w:pPr>
        <w:rPr>
          <w:rFonts w:eastAsia="Times New Roman"/>
        </w:rPr>
      </w:pPr>
      <w:r>
        <w:rPr>
          <w:rFonts w:eastAsia="Times New Roman"/>
        </w:rPr>
        <w:t>{</w:t>
      </w:r>
      <w:r>
        <w:rPr>
          <w:rStyle w:val="Strong"/>
          <w:rFonts w:eastAsia="Times New Roman"/>
        </w:rPr>
        <w:t>20 </w:t>
      </w:r>
      <w:r>
        <w:rPr>
          <w:rFonts w:eastAsia="Times New Roman"/>
        </w:rPr>
        <w:t>|</w:t>
      </w:r>
      <w:r>
        <w:rPr>
          <w:rStyle w:val="Strong"/>
          <w:rFonts w:eastAsia="Times New Roman"/>
        </w:rPr>
        <w:t> 24 </w:t>
      </w:r>
      <w:r>
        <w:rPr>
          <w:rFonts w:eastAsia="Times New Roman"/>
        </w:rPr>
        <w:t>|</w:t>
      </w:r>
      <w:r>
        <w:rPr>
          <w:rStyle w:val="Strong"/>
          <w:rFonts w:eastAsia="Times New Roman"/>
        </w:rPr>
        <w:t> 32</w:t>
      </w:r>
      <w:r>
        <w:rPr>
          <w:rFonts w:eastAsia="Times New Roman"/>
        </w:rPr>
        <w:t xml:space="preserve">} </w:t>
      </w:r>
    </w:p>
    <w:p w:rsidR="00751A99" w:rsidRDefault="00D81329">
      <w:pPr>
        <w:ind w:left="720"/>
        <w:rPr>
          <w:rFonts w:eastAsia="Times New Roman"/>
        </w:rPr>
      </w:pPr>
      <w:r>
        <w:rPr>
          <w:rFonts w:eastAsia="Times New Roman"/>
        </w:rPr>
        <w:t xml:space="preserve">Specifies the number of address lines a memory expansion board decodes. The default is 32. </w:t>
      </w:r>
    </w:p>
    <w:p w:rsidR="00751A99" w:rsidRDefault="00D81329">
      <w:pPr>
        <w:rPr>
          <w:rFonts w:eastAsia="Times New Roman"/>
        </w:rPr>
      </w:pPr>
      <w:r>
        <w:rPr>
          <w:rFonts w:eastAsia="Times New Roman"/>
        </w:rPr>
        <w:t>{</w:t>
      </w:r>
      <w:r>
        <w:rPr>
          <w:rStyle w:val="Strong"/>
          <w:rFonts w:eastAsia="Times New Roman"/>
        </w:rPr>
        <w:t>YES </w:t>
      </w:r>
      <w:r>
        <w:rPr>
          <w:rFonts w:eastAsia="Times New Roman"/>
        </w:rPr>
        <w:t>|</w:t>
      </w:r>
      <w:r>
        <w:rPr>
          <w:rStyle w:val="Strong"/>
          <w:rFonts w:eastAsia="Times New Roman"/>
        </w:rPr>
        <w:t> NO</w:t>
      </w:r>
      <w:r>
        <w:rPr>
          <w:rFonts w:eastAsia="Times New Roman"/>
        </w:rPr>
        <w:t> [| </w:t>
      </w:r>
      <w:proofErr w:type="spellStart"/>
      <w:r>
        <w:rPr>
          <w:rStyle w:val="HTMLVariable"/>
          <w:rFonts w:eastAsia="Times New Roman"/>
        </w:rPr>
        <w:t>ident</w:t>
      </w:r>
      <w:proofErr w:type="spellEnd"/>
      <w:r>
        <w:rPr>
          <w:rFonts w:eastAsia="Times New Roman"/>
        </w:rPr>
        <w:t xml:space="preserve">]} </w:t>
      </w:r>
    </w:p>
    <w:p w:rsidR="00751A99" w:rsidRDefault="00D81329">
      <w:pPr>
        <w:ind w:left="720"/>
        <w:rPr>
          <w:rFonts w:eastAsia="Times New Roman"/>
        </w:rPr>
      </w:pPr>
      <w:r>
        <w:rPr>
          <w:rFonts w:eastAsia="Times New Roman"/>
        </w:rPr>
        <w:t xml:space="preserve">With the CACHE statement, indicates whether the memory contents can be stored in cache memory. The default is NO. </w:t>
      </w:r>
    </w:p>
    <w:p w:rsidR="00751A99" w:rsidRDefault="00D81329">
      <w:pPr>
        <w:ind w:left="720"/>
        <w:rPr>
          <w:rFonts w:eastAsia="Times New Roman"/>
        </w:rPr>
      </w:pPr>
      <w:r>
        <w:rPr>
          <w:rFonts w:eastAsia="Times New Roman"/>
        </w:rPr>
        <w:t xml:space="preserve">With the SHARE statement, indicates the total amount of memory the CHOICE statement block specifies. This statement is required for a MEMORY block that can split its allocation between system memory, other memory, and expanded memory. </w:t>
      </w:r>
    </w:p>
    <w:p w:rsidR="00751A99" w:rsidRDefault="00D81329">
      <w:pPr>
        <w:ind w:left="720"/>
        <w:rPr>
          <w:rFonts w:eastAsia="Times New Roman"/>
        </w:rPr>
      </w:pPr>
      <w:r>
        <w:rPr>
          <w:rFonts w:eastAsia="Times New Roman"/>
        </w:rPr>
        <w:t xml:space="preserve">If you include an </w:t>
      </w:r>
      <w:proofErr w:type="spellStart"/>
      <w:r>
        <w:rPr>
          <w:rStyle w:val="HTMLVariable"/>
          <w:rFonts w:ascii="Courier New" w:hAnsi="Courier New" w:cs="Courier New"/>
          <w:sz w:val="20"/>
          <w:szCs w:val="20"/>
        </w:rPr>
        <w:t>ident</w:t>
      </w:r>
      <w:proofErr w:type="spellEnd"/>
      <w:r>
        <w:rPr>
          <w:rFonts w:eastAsia="Times New Roman"/>
        </w:rPr>
        <w:t xml:space="preserve"> variable (up to 10 characters long), the function can share the memory address range only with a device that has a matching identifier. </w:t>
      </w:r>
      <w:bookmarkStart w:id="52" w:name="INIT_statements"/>
      <w:bookmarkEnd w:id="52"/>
    </w:p>
    <w:p w:rsidR="00751A99" w:rsidRDefault="00751A99">
      <w:pPr>
        <w:rPr>
          <w:rFonts w:eastAsia="Times New Roman"/>
        </w:rPr>
      </w:pPr>
      <w:r w:rsidRPr="00751A99">
        <w:rPr>
          <w:rFonts w:eastAsia="Times New Roman"/>
        </w:rPr>
        <w:pict>
          <v:rect id="_x0000_i1051" style="width:0;height:1.5pt" o:hralign="center" o:hrstd="t" o:hr="t" fillcolor="#a0a0a0" stroked="f"/>
        </w:pict>
      </w:r>
    </w:p>
    <w:p w:rsidR="00751A99" w:rsidRDefault="00D81329">
      <w:pPr>
        <w:pStyle w:val="Heading2"/>
        <w:rPr>
          <w:rFonts w:eastAsia="Times New Roman"/>
        </w:rPr>
      </w:pPr>
      <w:r>
        <w:rPr>
          <w:rFonts w:eastAsia="Times New Roman"/>
        </w:rPr>
        <w:t xml:space="preserve">B.7    INIT Statements </w:t>
      </w:r>
    </w:p>
    <w:p w:rsidR="00751A99" w:rsidRDefault="00D81329">
      <w:pPr>
        <w:pStyle w:val="NormalWeb"/>
      </w:pPr>
      <w:bookmarkStart w:id="53" w:name="nx_id_227"/>
      <w:bookmarkStart w:id="54" w:name="nx_id_228"/>
      <w:bookmarkEnd w:id="53"/>
      <w:bookmarkEnd w:id="54"/>
      <w:r>
        <w:t xml:space="preserve">INIT statements specify the initializations for alternative configurations. An INIT statement can initialize a DMA, IRQ, IOPORT, or MEMORY block. The ECU determines the initializations for the selected configuration and stores them in nonvolatile memory. The system ROM power-up routine performs the initializations. </w:t>
      </w:r>
      <w:bookmarkStart w:id="55" w:name="no_id_61"/>
      <w:bookmarkEnd w:id="55"/>
    </w:p>
    <w:p w:rsidR="00751A99" w:rsidRDefault="00751A99">
      <w:pPr>
        <w:rPr>
          <w:rFonts w:eastAsia="Times New Roman"/>
        </w:rPr>
      </w:pPr>
      <w:r w:rsidRPr="00751A99">
        <w:rPr>
          <w:rFonts w:eastAsia="Times New Roman"/>
        </w:rPr>
        <w:pict>
          <v:rect id="_x0000_i1052" style="width:0;height:1.5pt" o:hralign="center" o:hrstd="t" o:hr="t" fillcolor="#a0a0a0" stroked="f"/>
        </w:pict>
      </w:r>
    </w:p>
    <w:p w:rsidR="00751A99" w:rsidRDefault="00D81329">
      <w:pPr>
        <w:pStyle w:val="Heading3"/>
        <w:rPr>
          <w:rFonts w:eastAsia="Times New Roman"/>
        </w:rPr>
      </w:pPr>
      <w:r>
        <w:rPr>
          <w:rFonts w:eastAsia="Times New Roman"/>
        </w:rPr>
        <w:t xml:space="preserve">B.7.1    I/O Port INIT Statement </w:t>
      </w:r>
    </w:p>
    <w:p w:rsidR="00751A99" w:rsidRDefault="00D81329">
      <w:pPr>
        <w:pStyle w:val="NormalWeb"/>
      </w:pPr>
      <w:bookmarkStart w:id="56" w:name="nx_id_229"/>
      <w:bookmarkStart w:id="57" w:name="nx_id_230"/>
      <w:bookmarkEnd w:id="56"/>
      <w:bookmarkEnd w:id="57"/>
      <w:r>
        <w:t xml:space="preserve">The I/O port INIT statement specifies an I/O port and the binary value to write to the port for configuration. You can specify the address of the port in an IOPORT statement or by a PORTADDR variable. </w:t>
      </w:r>
    </w:p>
    <w:p w:rsidR="00751A99" w:rsidRDefault="00751A99">
      <w:pPr>
        <w:rPr>
          <w:rFonts w:eastAsia="Times New Roman"/>
        </w:rPr>
      </w:pPr>
      <w:r w:rsidRPr="00751A99">
        <w:rPr>
          <w:rFonts w:eastAsia="Times New Roman"/>
        </w:rPr>
        <w:pict>
          <v:rect id="_x0000_i1053" style="width:0;height:1.5pt" o:hralign="center" o:hrstd="t" o:hr="t" fillcolor="#a0a0a0" stroked="f"/>
        </w:pict>
      </w:r>
    </w:p>
    <w:p w:rsidR="00751A99" w:rsidRDefault="00D81329">
      <w:pPr>
        <w:pStyle w:val="Heading3"/>
        <w:rPr>
          <w:rFonts w:eastAsia="Times New Roman"/>
        </w:rPr>
      </w:pPr>
      <w:r>
        <w:rPr>
          <w:rFonts w:eastAsia="Times New Roman"/>
        </w:rPr>
        <w:t xml:space="preserve">Syntax </w:t>
      </w:r>
    </w:p>
    <w:p w:rsidR="00751A99" w:rsidRDefault="00D81329">
      <w:pPr>
        <w:pStyle w:val="NormalWeb"/>
      </w:pPr>
      <w:r>
        <w:rPr>
          <w:rStyle w:val="HTMLTypewriter"/>
          <w:b/>
          <w:bCs/>
        </w:rPr>
        <w:t xml:space="preserve">INIT = IOPORT( </w:t>
      </w:r>
      <w:proofErr w:type="spellStart"/>
      <w:r>
        <w:rPr>
          <w:rStyle w:val="HTMLVariable"/>
          <w:rFonts w:ascii="Courier New" w:hAnsi="Courier New" w:cs="Courier New"/>
          <w:b/>
          <w:bCs/>
          <w:sz w:val="20"/>
          <w:szCs w:val="20"/>
        </w:rPr>
        <w:t>i</w:t>
      </w:r>
      <w:proofErr w:type="spellEnd"/>
      <w:r>
        <w:rPr>
          <w:rStyle w:val="HTMLTypewriter"/>
          <w:b/>
          <w:bCs/>
        </w:rPr>
        <w:t xml:space="preserve"> ) [ LOC( </w:t>
      </w:r>
      <w:proofErr w:type="spellStart"/>
      <w:r>
        <w:rPr>
          <w:rStyle w:val="HTMLVariable"/>
          <w:rFonts w:ascii="Courier New" w:hAnsi="Courier New" w:cs="Courier New"/>
          <w:b/>
          <w:bCs/>
          <w:sz w:val="20"/>
          <w:szCs w:val="20"/>
        </w:rPr>
        <w:t>bitlist</w:t>
      </w:r>
      <w:proofErr w:type="spellEnd"/>
      <w:r>
        <w:rPr>
          <w:rStyle w:val="HTMLTypewriter"/>
          <w:b/>
          <w:bCs/>
        </w:rPr>
        <w:t xml:space="preserve"> ) ] </w:t>
      </w:r>
      <w:proofErr w:type="spellStart"/>
      <w:r>
        <w:rPr>
          <w:rStyle w:val="HTMLVariable"/>
          <w:rFonts w:ascii="Courier New" w:hAnsi="Courier New" w:cs="Courier New"/>
          <w:b/>
          <w:bCs/>
          <w:sz w:val="20"/>
          <w:szCs w:val="20"/>
        </w:rPr>
        <w:t>valuelist</w:t>
      </w:r>
      <w:proofErr w:type="spellEnd"/>
      <w:r>
        <w:rPr>
          <w:rStyle w:val="HTMLTypewriter"/>
          <w:b/>
          <w:bCs/>
        </w:rPr>
        <w:t xml:space="preserve"> </w:t>
      </w:r>
      <w:r>
        <w:rPr>
          <w:rFonts w:ascii="Courier New" w:hAnsi="Courier New" w:cs="Courier New"/>
          <w:b/>
          <w:bCs/>
          <w:sz w:val="20"/>
          <w:szCs w:val="20"/>
        </w:rPr>
        <w:br/>
      </w:r>
      <w:r>
        <w:rPr>
          <w:rStyle w:val="HTMLTypewriter"/>
          <w:b/>
          <w:bCs/>
        </w:rPr>
        <w:t xml:space="preserve">INIT = PORTADDR( </w:t>
      </w:r>
      <w:r>
        <w:rPr>
          <w:rStyle w:val="HTMLVariable"/>
          <w:rFonts w:ascii="Courier New" w:hAnsi="Courier New" w:cs="Courier New"/>
          <w:b/>
          <w:bCs/>
          <w:sz w:val="20"/>
          <w:szCs w:val="20"/>
        </w:rPr>
        <w:t>address</w:t>
      </w:r>
      <w:r>
        <w:rPr>
          <w:rStyle w:val="HTMLTypewriter"/>
          <w:b/>
          <w:bCs/>
        </w:rPr>
        <w:t xml:space="preserve"> ) [ { BYTE | WORD | DWORD } ] </w:t>
      </w:r>
      <w:r>
        <w:rPr>
          <w:rStyle w:val="HTMLVariable"/>
          <w:rFonts w:ascii="Courier New" w:hAnsi="Courier New" w:cs="Courier New"/>
          <w:b/>
          <w:bCs/>
          <w:sz w:val="20"/>
          <w:szCs w:val="20"/>
        </w:rPr>
        <w:t>list</w:t>
      </w:r>
      <w:r>
        <w:rPr>
          <w:rStyle w:val="HTMLTypewriter"/>
          <w:b/>
          <w:bCs/>
        </w:rPr>
        <w:t xml:space="preserve"> </w:t>
      </w:r>
    </w:p>
    <w:p w:rsidR="00751A99" w:rsidRDefault="00D81329">
      <w:pPr>
        <w:rPr>
          <w:rFonts w:eastAsia="Times New Roman"/>
        </w:rPr>
      </w:pPr>
      <w:proofErr w:type="spellStart"/>
      <w:proofErr w:type="gramStart"/>
      <w:r>
        <w:rPr>
          <w:rStyle w:val="HTMLVariable"/>
          <w:rFonts w:eastAsia="Times New Roman"/>
        </w:rPr>
        <w:t>i</w:t>
      </w:r>
      <w:proofErr w:type="spellEnd"/>
      <w:proofErr w:type="gramEnd"/>
      <w:r>
        <w:rPr>
          <w:rFonts w:eastAsia="Times New Roman"/>
        </w:rPr>
        <w:t xml:space="preserve"> </w:t>
      </w:r>
    </w:p>
    <w:p w:rsidR="00751A99" w:rsidRDefault="00D81329">
      <w:pPr>
        <w:ind w:left="720"/>
        <w:rPr>
          <w:rFonts w:eastAsia="Times New Roman"/>
        </w:rPr>
      </w:pPr>
      <w:proofErr w:type="gramStart"/>
      <w:r>
        <w:rPr>
          <w:rFonts w:eastAsia="Times New Roman"/>
        </w:rPr>
        <w:t>Identifies the address of the port to be initialized.</w:t>
      </w:r>
      <w:proofErr w:type="gramEnd"/>
      <w:r>
        <w:rPr>
          <w:rFonts w:eastAsia="Times New Roman"/>
        </w:rPr>
        <w:t xml:space="preserve"> You define the size of the port in a previous IOPORT statement for the same identifier </w:t>
      </w:r>
      <w:proofErr w:type="spellStart"/>
      <w:r>
        <w:rPr>
          <w:rStyle w:val="HTMLVariable"/>
          <w:rFonts w:ascii="Courier New" w:hAnsi="Courier New" w:cs="Courier New"/>
          <w:sz w:val="20"/>
          <w:szCs w:val="20"/>
        </w:rPr>
        <w:t>i</w:t>
      </w:r>
      <w:proofErr w:type="spellEnd"/>
      <w:r>
        <w:rPr>
          <w:rFonts w:eastAsia="Times New Roman"/>
        </w:rPr>
        <w:t xml:space="preserve">; do not define it in the INIT statement. </w:t>
      </w:r>
    </w:p>
    <w:p w:rsidR="00751A99" w:rsidRDefault="00D81329">
      <w:pPr>
        <w:rPr>
          <w:rFonts w:eastAsia="Times New Roman"/>
        </w:rPr>
      </w:pPr>
      <w:proofErr w:type="spellStart"/>
      <w:proofErr w:type="gramStart"/>
      <w:r>
        <w:rPr>
          <w:rStyle w:val="HTMLVariable"/>
          <w:rFonts w:eastAsia="Times New Roman"/>
        </w:rPr>
        <w:t>bitlist</w:t>
      </w:r>
      <w:proofErr w:type="spellEnd"/>
      <w:proofErr w:type="gramEnd"/>
      <w:r>
        <w:rPr>
          <w:rFonts w:eastAsia="Times New Roman"/>
        </w:rPr>
        <w:t xml:space="preserve"> </w:t>
      </w:r>
    </w:p>
    <w:p w:rsidR="00751A99" w:rsidRDefault="00D81329">
      <w:pPr>
        <w:ind w:left="720"/>
        <w:rPr>
          <w:rFonts w:eastAsia="Times New Roman"/>
        </w:rPr>
      </w:pPr>
      <w:r>
        <w:rPr>
          <w:rFonts w:eastAsia="Times New Roman"/>
        </w:rPr>
        <w:br/>
      </w:r>
      <w:proofErr w:type="gramStart"/>
      <w:r>
        <w:rPr>
          <w:rFonts w:eastAsia="Times New Roman"/>
        </w:rPr>
        <w:t>Contains a list or range of bit positions to be initialized.</w:t>
      </w:r>
      <w:proofErr w:type="gramEnd"/>
      <w:r>
        <w:rPr>
          <w:rFonts w:eastAsia="Times New Roman"/>
        </w:rPr>
        <w:t xml:space="preserve"> The elements of the </w:t>
      </w:r>
      <w:proofErr w:type="spellStart"/>
      <w:r>
        <w:rPr>
          <w:rStyle w:val="HTMLVariable"/>
          <w:rFonts w:ascii="Courier New" w:hAnsi="Courier New" w:cs="Courier New"/>
          <w:sz w:val="20"/>
          <w:szCs w:val="20"/>
        </w:rPr>
        <w:t>bitlist</w:t>
      </w:r>
      <w:proofErr w:type="spellEnd"/>
      <w:r>
        <w:rPr>
          <w:rFonts w:eastAsia="Times New Roman"/>
        </w:rPr>
        <w:t xml:space="preserve"> must be in order from most significant bit to least significant bit, with a space as a delimiter. </w:t>
      </w:r>
    </w:p>
    <w:p w:rsidR="00751A99" w:rsidRDefault="00D81329">
      <w:pPr>
        <w:rPr>
          <w:rFonts w:eastAsia="Times New Roman"/>
        </w:rPr>
      </w:pPr>
      <w:proofErr w:type="spellStart"/>
      <w:proofErr w:type="gramStart"/>
      <w:r>
        <w:rPr>
          <w:rStyle w:val="HTMLVariable"/>
          <w:rFonts w:eastAsia="Times New Roman"/>
        </w:rPr>
        <w:t>valuelist</w:t>
      </w:r>
      <w:proofErr w:type="spellEnd"/>
      <w:proofErr w:type="gramEnd"/>
      <w:r>
        <w:rPr>
          <w:rFonts w:eastAsia="Times New Roman"/>
        </w:rPr>
        <w:t xml:space="preserve"> </w:t>
      </w:r>
    </w:p>
    <w:p w:rsidR="00751A99" w:rsidRDefault="00D81329">
      <w:pPr>
        <w:ind w:left="720"/>
        <w:rPr>
          <w:rFonts w:eastAsia="Times New Roman"/>
        </w:rPr>
      </w:pPr>
      <w:proofErr w:type="gramStart"/>
      <w:r>
        <w:rPr>
          <w:rFonts w:eastAsia="Times New Roman"/>
        </w:rPr>
        <w:t>Assigns the binary values to the port.</w:t>
      </w:r>
      <w:proofErr w:type="gramEnd"/>
      <w:r>
        <w:rPr>
          <w:rFonts w:eastAsia="Times New Roman"/>
        </w:rPr>
        <w:t xml:space="preserve"> </w:t>
      </w:r>
    </w:p>
    <w:p w:rsidR="00751A99" w:rsidRDefault="00D81329">
      <w:pPr>
        <w:rPr>
          <w:rFonts w:eastAsia="Times New Roman"/>
        </w:rPr>
      </w:pPr>
      <w:proofErr w:type="gramStart"/>
      <w:r>
        <w:rPr>
          <w:rStyle w:val="HTMLVariable"/>
          <w:rFonts w:eastAsia="Times New Roman"/>
        </w:rPr>
        <w:t>address</w:t>
      </w:r>
      <w:proofErr w:type="gramEnd"/>
      <w:r>
        <w:rPr>
          <w:rFonts w:eastAsia="Times New Roman"/>
        </w:rPr>
        <w:t xml:space="preserve"> </w:t>
      </w:r>
    </w:p>
    <w:p w:rsidR="00751A99" w:rsidRDefault="00D81329">
      <w:pPr>
        <w:ind w:left="720"/>
        <w:rPr>
          <w:rFonts w:eastAsia="Times New Roman"/>
        </w:rPr>
      </w:pPr>
      <w:proofErr w:type="gramStart"/>
      <w:r>
        <w:rPr>
          <w:rFonts w:eastAsia="Times New Roman"/>
        </w:rPr>
        <w:t>Specifies the address of the I/O port to be initialized.</w:t>
      </w:r>
      <w:proofErr w:type="gramEnd"/>
      <w:r>
        <w:rPr>
          <w:rFonts w:eastAsia="Times New Roman"/>
        </w:rPr>
        <w:t xml:space="preserve"> This form of the INIT statement provides a shorthand form for specifying I/O port values when no initialization block is needed. </w:t>
      </w:r>
    </w:p>
    <w:p w:rsidR="00751A99" w:rsidRDefault="00D81329">
      <w:pPr>
        <w:rPr>
          <w:rFonts w:eastAsia="Times New Roman"/>
        </w:rPr>
      </w:pPr>
      <w:r>
        <w:rPr>
          <w:rFonts w:eastAsia="Times New Roman"/>
        </w:rPr>
        <w:t>{</w:t>
      </w:r>
      <w:r>
        <w:rPr>
          <w:rStyle w:val="Strong"/>
          <w:rFonts w:eastAsia="Times New Roman"/>
        </w:rPr>
        <w:t>BYTE</w:t>
      </w:r>
      <w:r>
        <w:rPr>
          <w:rFonts w:eastAsia="Times New Roman"/>
        </w:rPr>
        <w:t> | </w:t>
      </w:r>
      <w:r>
        <w:rPr>
          <w:rStyle w:val="Strong"/>
          <w:rFonts w:eastAsia="Times New Roman"/>
        </w:rPr>
        <w:t>WORD</w:t>
      </w:r>
      <w:r>
        <w:rPr>
          <w:rFonts w:eastAsia="Times New Roman"/>
        </w:rPr>
        <w:t> | </w:t>
      </w:r>
      <w:r>
        <w:rPr>
          <w:rStyle w:val="Strong"/>
          <w:rFonts w:eastAsia="Times New Roman"/>
        </w:rPr>
        <w:t>DWORD</w:t>
      </w:r>
      <w:r>
        <w:rPr>
          <w:rFonts w:eastAsia="Times New Roman"/>
        </w:rPr>
        <w:t xml:space="preserve">} </w:t>
      </w:r>
    </w:p>
    <w:p w:rsidR="00751A99" w:rsidRDefault="00D81329">
      <w:pPr>
        <w:ind w:left="720"/>
        <w:rPr>
          <w:rFonts w:eastAsia="Times New Roman"/>
        </w:rPr>
      </w:pPr>
      <w:proofErr w:type="gramStart"/>
      <w:r>
        <w:rPr>
          <w:rFonts w:eastAsia="Times New Roman"/>
        </w:rPr>
        <w:t>Specifies the size of the I/O port.</w:t>
      </w:r>
      <w:proofErr w:type="gramEnd"/>
      <w:r>
        <w:rPr>
          <w:rFonts w:eastAsia="Times New Roman"/>
        </w:rPr>
        <w:t xml:space="preserve"> BYTE is the default size. </w:t>
      </w:r>
    </w:p>
    <w:p w:rsidR="00751A99" w:rsidRDefault="00D81329">
      <w:pPr>
        <w:rPr>
          <w:rFonts w:eastAsia="Times New Roman"/>
        </w:rPr>
      </w:pPr>
      <w:proofErr w:type="gramStart"/>
      <w:r>
        <w:rPr>
          <w:rStyle w:val="HTMLVariable"/>
          <w:rFonts w:eastAsia="Times New Roman"/>
        </w:rPr>
        <w:t>list</w:t>
      </w:r>
      <w:proofErr w:type="gramEnd"/>
      <w:r>
        <w:rPr>
          <w:rFonts w:eastAsia="Times New Roman"/>
        </w:rPr>
        <w:t xml:space="preserve"> </w:t>
      </w:r>
    </w:p>
    <w:p w:rsidR="00751A99" w:rsidRDefault="00D81329">
      <w:pPr>
        <w:ind w:left="720"/>
        <w:rPr>
          <w:rFonts w:eastAsia="Times New Roman"/>
        </w:rPr>
      </w:pPr>
      <w:proofErr w:type="gramStart"/>
      <w:r>
        <w:rPr>
          <w:rFonts w:eastAsia="Times New Roman"/>
        </w:rPr>
        <w:t>Specifies the values to be assigned to the I/O port.</w:t>
      </w:r>
      <w:proofErr w:type="gramEnd"/>
      <w:r>
        <w:rPr>
          <w:rFonts w:eastAsia="Times New Roman"/>
        </w:rPr>
        <w:t xml:space="preserve"> When you use this form, you must specify all bits as follows: </w:t>
      </w:r>
    </w:p>
    <w:p w:rsidR="00751A99" w:rsidRDefault="00D81329">
      <w:pPr>
        <w:numPr>
          <w:ilvl w:val="0"/>
          <w:numId w:val="10"/>
        </w:numPr>
        <w:spacing w:before="100" w:beforeAutospacing="1" w:after="100" w:afterAutospacing="1"/>
        <w:ind w:left="1440"/>
        <w:rPr>
          <w:rFonts w:eastAsia="Times New Roman"/>
        </w:rPr>
      </w:pPr>
      <w:r>
        <w:rPr>
          <w:rStyle w:val="HTMLTypewriter"/>
        </w:rPr>
        <w:t>0</w:t>
      </w:r>
      <w:r>
        <w:rPr>
          <w:rFonts w:eastAsia="Times New Roman"/>
        </w:rPr>
        <w:t xml:space="preserve"> or </w:t>
      </w:r>
      <w:r>
        <w:rPr>
          <w:rStyle w:val="HTMLTypewriter"/>
        </w:rPr>
        <w:t>1</w:t>
      </w:r>
      <w:r>
        <w:rPr>
          <w:rFonts w:eastAsia="Times New Roman"/>
        </w:rPr>
        <w:t xml:space="preserve"> indicates that the bit is reserved and must be initialized to the specified value. </w:t>
      </w:r>
    </w:p>
    <w:p w:rsidR="00751A99" w:rsidRDefault="00D81329">
      <w:pPr>
        <w:numPr>
          <w:ilvl w:val="0"/>
          <w:numId w:val="10"/>
        </w:numPr>
        <w:spacing w:before="100" w:beforeAutospacing="1" w:after="100" w:afterAutospacing="1"/>
        <w:ind w:left="1440"/>
        <w:rPr>
          <w:rFonts w:eastAsia="Times New Roman"/>
        </w:rPr>
      </w:pPr>
      <w:proofErr w:type="gramStart"/>
      <w:r>
        <w:rPr>
          <w:rStyle w:val="HTMLTypewriter"/>
        </w:rPr>
        <w:t>r</w:t>
      </w:r>
      <w:proofErr w:type="gramEnd"/>
      <w:r>
        <w:rPr>
          <w:rFonts w:eastAsia="Times New Roman"/>
        </w:rPr>
        <w:t xml:space="preserve"> indicates that the bit value must be read from the port. </w:t>
      </w:r>
    </w:p>
    <w:p w:rsidR="00751A99" w:rsidRDefault="00751A99">
      <w:pPr>
        <w:rPr>
          <w:rFonts w:eastAsia="Times New Roman"/>
        </w:rPr>
      </w:pPr>
      <w:bookmarkStart w:id="58" w:name="no_id_62"/>
      <w:bookmarkEnd w:id="58"/>
      <w:r w:rsidRPr="00751A99">
        <w:rPr>
          <w:rFonts w:eastAsia="Times New Roman"/>
        </w:rPr>
        <w:pict>
          <v:rect id="_x0000_i1054" style="width:0;height:1.5pt" o:hralign="center" o:hrstd="t" o:hr="t" fillcolor="#a0a0a0" stroked="f"/>
        </w:pict>
      </w:r>
    </w:p>
    <w:p w:rsidR="00751A99" w:rsidRDefault="00D81329">
      <w:pPr>
        <w:pStyle w:val="Heading3"/>
        <w:rPr>
          <w:rFonts w:eastAsia="Times New Roman"/>
        </w:rPr>
      </w:pPr>
      <w:r>
        <w:rPr>
          <w:rFonts w:eastAsia="Times New Roman"/>
        </w:rPr>
        <w:t xml:space="preserve">B.7.2    Switch INIT Statement </w:t>
      </w:r>
    </w:p>
    <w:p w:rsidR="00751A99" w:rsidRDefault="00D81329">
      <w:pPr>
        <w:pStyle w:val="NormalWeb"/>
      </w:pPr>
      <w:bookmarkStart w:id="59" w:name="nx_id_231"/>
      <w:bookmarkStart w:id="60" w:name="nx_id_232"/>
      <w:bookmarkEnd w:id="59"/>
      <w:bookmarkEnd w:id="60"/>
      <w:r>
        <w:t xml:space="preserve">The switch INIT statement specifies the switch positions and appropriate settings for the configuration. </w:t>
      </w:r>
    </w:p>
    <w:p w:rsidR="00751A99" w:rsidRDefault="00751A99">
      <w:pPr>
        <w:rPr>
          <w:rFonts w:eastAsia="Times New Roman"/>
        </w:rPr>
      </w:pPr>
      <w:r w:rsidRPr="00751A99">
        <w:rPr>
          <w:rFonts w:eastAsia="Times New Roman"/>
        </w:rPr>
        <w:pict>
          <v:rect id="_x0000_i1055" style="width:0;height:1.5pt" o:hralign="center" o:hrstd="t" o:hr="t" fillcolor="#a0a0a0" stroked="f"/>
        </w:pict>
      </w:r>
    </w:p>
    <w:p w:rsidR="00751A99" w:rsidRDefault="00D81329">
      <w:pPr>
        <w:pStyle w:val="Heading3"/>
        <w:rPr>
          <w:rFonts w:eastAsia="Times New Roman"/>
        </w:rPr>
      </w:pPr>
      <w:r>
        <w:rPr>
          <w:rFonts w:eastAsia="Times New Roman"/>
        </w:rPr>
        <w:t xml:space="preserve">Syntax </w:t>
      </w:r>
    </w:p>
    <w:p w:rsidR="00751A99" w:rsidRDefault="00D81329">
      <w:pPr>
        <w:pStyle w:val="NormalWeb"/>
      </w:pPr>
      <w:r>
        <w:rPr>
          <w:rStyle w:val="HTMLTypewriter"/>
          <w:b/>
          <w:bCs/>
        </w:rPr>
        <w:t xml:space="preserve">INIT = </w:t>
      </w:r>
      <w:proofErr w:type="gramStart"/>
      <w:r>
        <w:rPr>
          <w:rStyle w:val="HTMLTypewriter"/>
          <w:b/>
          <w:bCs/>
        </w:rPr>
        <w:t>SWITCH(</w:t>
      </w:r>
      <w:proofErr w:type="gramEnd"/>
      <w:r>
        <w:rPr>
          <w:rStyle w:val="HTMLTypewriter"/>
          <w:b/>
          <w:bCs/>
        </w:rPr>
        <w:t xml:space="preserve"> </w:t>
      </w:r>
      <w:proofErr w:type="spellStart"/>
      <w:r>
        <w:rPr>
          <w:rStyle w:val="HTMLVariable"/>
          <w:rFonts w:ascii="Courier New" w:hAnsi="Courier New" w:cs="Courier New"/>
          <w:b/>
          <w:bCs/>
          <w:sz w:val="20"/>
          <w:szCs w:val="20"/>
        </w:rPr>
        <w:t>i</w:t>
      </w:r>
      <w:proofErr w:type="spellEnd"/>
      <w:r>
        <w:rPr>
          <w:rStyle w:val="HTMLTypewriter"/>
          <w:b/>
          <w:bCs/>
        </w:rPr>
        <w:t xml:space="preserve"> ) LOC( </w:t>
      </w:r>
      <w:proofErr w:type="spellStart"/>
      <w:r>
        <w:rPr>
          <w:rStyle w:val="HTMLVariable"/>
          <w:rFonts w:ascii="Courier New" w:hAnsi="Courier New" w:cs="Courier New"/>
          <w:b/>
          <w:bCs/>
          <w:sz w:val="20"/>
          <w:szCs w:val="20"/>
        </w:rPr>
        <w:t>switchlist</w:t>
      </w:r>
      <w:proofErr w:type="spellEnd"/>
      <w:r>
        <w:rPr>
          <w:rStyle w:val="HTMLTypewriter"/>
          <w:b/>
          <w:bCs/>
        </w:rPr>
        <w:t xml:space="preserve"> ) </w:t>
      </w:r>
      <w:proofErr w:type="spellStart"/>
      <w:r>
        <w:rPr>
          <w:rStyle w:val="HTMLVariable"/>
          <w:rFonts w:ascii="Courier New" w:hAnsi="Courier New" w:cs="Courier New"/>
          <w:b/>
          <w:bCs/>
          <w:sz w:val="20"/>
          <w:szCs w:val="20"/>
        </w:rPr>
        <w:t>valuelist</w:t>
      </w:r>
      <w:proofErr w:type="spellEnd"/>
      <w:r>
        <w:rPr>
          <w:rStyle w:val="HTMLTypewriter"/>
          <w:b/>
          <w:bCs/>
        </w:rPr>
        <w:t xml:space="preserve"> </w:t>
      </w:r>
    </w:p>
    <w:p w:rsidR="00751A99" w:rsidRDefault="00D81329">
      <w:pPr>
        <w:rPr>
          <w:rFonts w:eastAsia="Times New Roman"/>
        </w:rPr>
      </w:pPr>
      <w:proofErr w:type="spellStart"/>
      <w:proofErr w:type="gramStart"/>
      <w:r>
        <w:rPr>
          <w:rStyle w:val="HTMLVariable"/>
          <w:rFonts w:eastAsia="Times New Roman"/>
        </w:rPr>
        <w:t>i</w:t>
      </w:r>
      <w:proofErr w:type="spellEnd"/>
      <w:proofErr w:type="gramEnd"/>
      <w:r>
        <w:rPr>
          <w:rFonts w:eastAsia="Times New Roman"/>
        </w:rPr>
        <w:t xml:space="preserve"> </w:t>
      </w:r>
    </w:p>
    <w:p w:rsidR="00751A99" w:rsidRDefault="00D81329">
      <w:pPr>
        <w:ind w:left="720"/>
        <w:rPr>
          <w:rFonts w:eastAsia="Times New Roman"/>
        </w:rPr>
      </w:pPr>
      <w:proofErr w:type="gramStart"/>
      <w:r>
        <w:rPr>
          <w:rFonts w:eastAsia="Times New Roman"/>
        </w:rPr>
        <w:t>Identifies the switch to be initialized.</w:t>
      </w:r>
      <w:proofErr w:type="gramEnd"/>
      <w:r>
        <w:rPr>
          <w:rFonts w:eastAsia="Times New Roman"/>
        </w:rPr>
        <w:t xml:space="preserve"> </w:t>
      </w:r>
    </w:p>
    <w:p w:rsidR="00751A99" w:rsidRDefault="00D81329">
      <w:pPr>
        <w:rPr>
          <w:rFonts w:eastAsia="Times New Roman"/>
        </w:rPr>
      </w:pPr>
      <w:proofErr w:type="spellStart"/>
      <w:proofErr w:type="gramStart"/>
      <w:r>
        <w:rPr>
          <w:rStyle w:val="HTMLVariable"/>
          <w:rFonts w:eastAsia="Times New Roman"/>
        </w:rPr>
        <w:t>switchlist</w:t>
      </w:r>
      <w:proofErr w:type="spellEnd"/>
      <w:proofErr w:type="gramEnd"/>
      <w:r>
        <w:rPr>
          <w:rFonts w:eastAsia="Times New Roman"/>
        </w:rPr>
        <w:t xml:space="preserve"> </w:t>
      </w:r>
    </w:p>
    <w:p w:rsidR="00751A99" w:rsidRDefault="00D81329">
      <w:pPr>
        <w:ind w:left="720"/>
        <w:rPr>
          <w:rFonts w:eastAsia="Times New Roman"/>
        </w:rPr>
      </w:pPr>
      <w:proofErr w:type="gramStart"/>
      <w:r>
        <w:rPr>
          <w:rFonts w:eastAsia="Times New Roman"/>
        </w:rPr>
        <w:t>Contains a list or range of switch positions.</w:t>
      </w:r>
      <w:proofErr w:type="gramEnd"/>
      <w:r>
        <w:rPr>
          <w:rFonts w:eastAsia="Times New Roman"/>
        </w:rPr>
        <w:t xml:space="preserve"> The elements of the list must be in ascending order if REVERSE=YES, or descending order if REVERSE=NO in the corresponding switch identification block. You must use a space to delimit the elements of the list. </w:t>
      </w:r>
    </w:p>
    <w:p w:rsidR="00751A99" w:rsidRDefault="00D81329">
      <w:pPr>
        <w:rPr>
          <w:rFonts w:eastAsia="Times New Roman"/>
        </w:rPr>
      </w:pPr>
      <w:proofErr w:type="spellStart"/>
      <w:proofErr w:type="gramStart"/>
      <w:r>
        <w:rPr>
          <w:rStyle w:val="HTMLVariable"/>
          <w:rFonts w:eastAsia="Times New Roman"/>
        </w:rPr>
        <w:t>valuelist</w:t>
      </w:r>
      <w:proofErr w:type="spellEnd"/>
      <w:proofErr w:type="gramEnd"/>
      <w:r>
        <w:rPr>
          <w:rFonts w:eastAsia="Times New Roman"/>
        </w:rPr>
        <w:t xml:space="preserve"> </w:t>
      </w:r>
    </w:p>
    <w:p w:rsidR="00751A99" w:rsidRDefault="00D81329">
      <w:pPr>
        <w:ind w:left="720"/>
        <w:rPr>
          <w:rFonts w:eastAsia="Times New Roman"/>
        </w:rPr>
      </w:pPr>
      <w:r>
        <w:rPr>
          <w:rFonts w:eastAsia="Times New Roman"/>
        </w:rPr>
        <w:t xml:space="preserve">Specifies the switch setting of each switch position in </w:t>
      </w:r>
      <w:proofErr w:type="spellStart"/>
      <w:r>
        <w:rPr>
          <w:rStyle w:val="HTMLVariable"/>
          <w:rFonts w:ascii="Courier New" w:hAnsi="Courier New" w:cs="Courier New"/>
          <w:sz w:val="20"/>
          <w:szCs w:val="20"/>
        </w:rPr>
        <w:t>switchlist</w:t>
      </w:r>
      <w:proofErr w:type="spellEnd"/>
      <w:r>
        <w:rPr>
          <w:rFonts w:eastAsia="Times New Roman"/>
        </w:rPr>
        <w:t xml:space="preserve">, but you must not use spaces to delimit the elements of the list. You can set a dip switch to 1 for ON or 0 for OFF. You can set a rotary or slide switch by placing a 1 in the appropriate bit position. </w:t>
      </w:r>
      <w:bookmarkStart w:id="61" w:name="no_id_63"/>
      <w:bookmarkEnd w:id="61"/>
    </w:p>
    <w:p w:rsidR="00751A99" w:rsidRDefault="00751A99">
      <w:pPr>
        <w:rPr>
          <w:rFonts w:eastAsia="Times New Roman"/>
        </w:rPr>
      </w:pPr>
      <w:r w:rsidRPr="00751A99">
        <w:rPr>
          <w:rFonts w:eastAsia="Times New Roman"/>
        </w:rPr>
        <w:pict>
          <v:rect id="_x0000_i1056" style="width:0;height:1.5pt" o:hralign="center" o:hrstd="t" o:hr="t" fillcolor="#a0a0a0" stroked="f"/>
        </w:pict>
      </w:r>
    </w:p>
    <w:p w:rsidR="00751A99" w:rsidRDefault="00D81329">
      <w:pPr>
        <w:pStyle w:val="Heading3"/>
        <w:rPr>
          <w:rFonts w:eastAsia="Times New Roman"/>
        </w:rPr>
      </w:pPr>
      <w:r>
        <w:rPr>
          <w:rFonts w:eastAsia="Times New Roman"/>
        </w:rPr>
        <w:t xml:space="preserve">B.7.3    Jumper INIT Statement </w:t>
      </w:r>
    </w:p>
    <w:p w:rsidR="00751A99" w:rsidRDefault="00D81329">
      <w:pPr>
        <w:pStyle w:val="NormalWeb"/>
      </w:pPr>
      <w:bookmarkStart w:id="62" w:name="nx_id_233"/>
      <w:bookmarkStart w:id="63" w:name="nx_id_234"/>
      <w:bookmarkEnd w:id="62"/>
      <w:bookmarkEnd w:id="63"/>
      <w:r>
        <w:t xml:space="preserve">The jumper INIT statement defines the jumper positions and the appropriate setting for the configuration. </w:t>
      </w:r>
    </w:p>
    <w:p w:rsidR="00751A99" w:rsidRDefault="00751A99">
      <w:pPr>
        <w:rPr>
          <w:rFonts w:eastAsia="Times New Roman"/>
        </w:rPr>
      </w:pPr>
      <w:r w:rsidRPr="00751A99">
        <w:rPr>
          <w:rFonts w:eastAsia="Times New Roman"/>
        </w:rPr>
        <w:pict>
          <v:rect id="_x0000_i1057" style="width:0;height:1.5pt" o:hralign="center" o:hrstd="t" o:hr="t" fillcolor="#a0a0a0" stroked="f"/>
        </w:pict>
      </w:r>
    </w:p>
    <w:p w:rsidR="00751A99" w:rsidRDefault="00D81329">
      <w:pPr>
        <w:pStyle w:val="Heading3"/>
        <w:rPr>
          <w:rFonts w:eastAsia="Times New Roman"/>
        </w:rPr>
      </w:pPr>
      <w:r>
        <w:rPr>
          <w:rFonts w:eastAsia="Times New Roman"/>
        </w:rPr>
        <w:t xml:space="preserve">Syntax </w:t>
      </w:r>
    </w:p>
    <w:p w:rsidR="00751A99" w:rsidRDefault="00D81329">
      <w:pPr>
        <w:pStyle w:val="NormalWeb"/>
      </w:pPr>
      <w:r>
        <w:rPr>
          <w:rStyle w:val="HTMLTypewriter"/>
          <w:b/>
          <w:bCs/>
        </w:rPr>
        <w:t xml:space="preserve">INIT = </w:t>
      </w:r>
      <w:proofErr w:type="gramStart"/>
      <w:r>
        <w:rPr>
          <w:rStyle w:val="HTMLTypewriter"/>
          <w:b/>
          <w:bCs/>
        </w:rPr>
        <w:t>JUMPER(</w:t>
      </w:r>
      <w:proofErr w:type="gramEnd"/>
      <w:r>
        <w:rPr>
          <w:rStyle w:val="HTMLTypewriter"/>
          <w:b/>
          <w:bCs/>
        </w:rPr>
        <w:t xml:space="preserve"> </w:t>
      </w:r>
      <w:proofErr w:type="spellStart"/>
      <w:r>
        <w:rPr>
          <w:rStyle w:val="HTMLVariable"/>
          <w:rFonts w:ascii="Courier New" w:hAnsi="Courier New" w:cs="Courier New"/>
          <w:b/>
          <w:bCs/>
          <w:sz w:val="20"/>
          <w:szCs w:val="20"/>
        </w:rPr>
        <w:t>i</w:t>
      </w:r>
      <w:proofErr w:type="spellEnd"/>
      <w:r>
        <w:rPr>
          <w:rStyle w:val="HTMLTypewriter"/>
          <w:b/>
          <w:bCs/>
        </w:rPr>
        <w:t xml:space="preserve"> ) LOC( </w:t>
      </w:r>
      <w:proofErr w:type="spellStart"/>
      <w:r>
        <w:rPr>
          <w:rStyle w:val="HTMLVariable"/>
          <w:rFonts w:ascii="Courier New" w:hAnsi="Courier New" w:cs="Courier New"/>
          <w:b/>
          <w:bCs/>
          <w:sz w:val="20"/>
          <w:szCs w:val="20"/>
        </w:rPr>
        <w:t>jumperlist</w:t>
      </w:r>
      <w:proofErr w:type="spellEnd"/>
      <w:r>
        <w:rPr>
          <w:rStyle w:val="HTMLTypewriter"/>
          <w:b/>
          <w:bCs/>
        </w:rPr>
        <w:t xml:space="preserve"> ) </w:t>
      </w:r>
      <w:proofErr w:type="spellStart"/>
      <w:r>
        <w:rPr>
          <w:rStyle w:val="HTMLVariable"/>
          <w:rFonts w:ascii="Courier New" w:hAnsi="Courier New" w:cs="Courier New"/>
          <w:b/>
          <w:bCs/>
          <w:sz w:val="20"/>
          <w:szCs w:val="20"/>
        </w:rPr>
        <w:t>valuelist</w:t>
      </w:r>
      <w:proofErr w:type="spellEnd"/>
      <w:r>
        <w:rPr>
          <w:rStyle w:val="HTMLTypewriter"/>
          <w:b/>
          <w:bCs/>
        </w:rPr>
        <w:t xml:space="preserve"> </w:t>
      </w:r>
    </w:p>
    <w:p w:rsidR="00751A99" w:rsidRDefault="00D81329">
      <w:pPr>
        <w:rPr>
          <w:rFonts w:eastAsia="Times New Roman"/>
        </w:rPr>
      </w:pPr>
      <w:proofErr w:type="spellStart"/>
      <w:proofErr w:type="gramStart"/>
      <w:r>
        <w:rPr>
          <w:rStyle w:val="HTMLVariable"/>
          <w:rFonts w:eastAsia="Times New Roman"/>
        </w:rPr>
        <w:t>i</w:t>
      </w:r>
      <w:proofErr w:type="spellEnd"/>
      <w:proofErr w:type="gramEnd"/>
      <w:r>
        <w:rPr>
          <w:rFonts w:eastAsia="Times New Roman"/>
        </w:rPr>
        <w:t xml:space="preserve"> </w:t>
      </w:r>
    </w:p>
    <w:p w:rsidR="00751A99" w:rsidRDefault="00D81329">
      <w:pPr>
        <w:ind w:left="720"/>
        <w:rPr>
          <w:rFonts w:eastAsia="Times New Roman"/>
        </w:rPr>
      </w:pPr>
      <w:proofErr w:type="gramStart"/>
      <w:r>
        <w:rPr>
          <w:rFonts w:eastAsia="Times New Roman"/>
        </w:rPr>
        <w:t>Identifies the jumper to be initialized.</w:t>
      </w:r>
      <w:proofErr w:type="gramEnd"/>
      <w:r>
        <w:rPr>
          <w:rFonts w:eastAsia="Times New Roman"/>
        </w:rPr>
        <w:t xml:space="preserve"> </w:t>
      </w:r>
    </w:p>
    <w:p w:rsidR="00751A99" w:rsidRDefault="00D81329">
      <w:pPr>
        <w:rPr>
          <w:rFonts w:eastAsia="Times New Roman"/>
        </w:rPr>
      </w:pPr>
      <w:proofErr w:type="spellStart"/>
      <w:proofErr w:type="gramStart"/>
      <w:r>
        <w:rPr>
          <w:rStyle w:val="HTMLVariable"/>
          <w:rFonts w:eastAsia="Times New Roman"/>
        </w:rPr>
        <w:t>jumperlist</w:t>
      </w:r>
      <w:proofErr w:type="spellEnd"/>
      <w:proofErr w:type="gramEnd"/>
      <w:r>
        <w:rPr>
          <w:rFonts w:eastAsia="Times New Roman"/>
        </w:rPr>
        <w:t xml:space="preserve"> </w:t>
      </w:r>
    </w:p>
    <w:p w:rsidR="00751A99" w:rsidRDefault="00D81329">
      <w:pPr>
        <w:ind w:left="720"/>
        <w:rPr>
          <w:rFonts w:eastAsia="Times New Roman"/>
        </w:rPr>
      </w:pPr>
      <w:proofErr w:type="gramStart"/>
      <w:r>
        <w:rPr>
          <w:rFonts w:eastAsia="Times New Roman"/>
        </w:rPr>
        <w:t>Contains a list of jumper positions.</w:t>
      </w:r>
      <w:proofErr w:type="gramEnd"/>
      <w:r>
        <w:rPr>
          <w:rFonts w:eastAsia="Times New Roman"/>
        </w:rPr>
        <w:t xml:space="preserve"> For paired and </w:t>
      </w:r>
      <w:proofErr w:type="spellStart"/>
      <w:r>
        <w:rPr>
          <w:rFonts w:eastAsia="Times New Roman"/>
        </w:rPr>
        <w:t>tripole</w:t>
      </w:r>
      <w:proofErr w:type="spellEnd"/>
      <w:r>
        <w:rPr>
          <w:rFonts w:eastAsia="Times New Roman"/>
        </w:rPr>
        <w:t xml:space="preserve"> jumpers, </w:t>
      </w:r>
      <w:proofErr w:type="spellStart"/>
      <w:r>
        <w:rPr>
          <w:rStyle w:val="HTMLVariable"/>
          <w:rFonts w:ascii="Courier New" w:hAnsi="Courier New" w:cs="Courier New"/>
          <w:sz w:val="20"/>
          <w:szCs w:val="20"/>
        </w:rPr>
        <w:t>jumperlist</w:t>
      </w:r>
      <w:proofErr w:type="spellEnd"/>
      <w:r>
        <w:rPr>
          <w:rFonts w:eastAsia="Times New Roman"/>
        </w:rPr>
        <w:t xml:space="preserve"> contains a list or range of jumper positions. For inline jumpers, it indicates the connections between posts, using a caret. For example, </w:t>
      </w:r>
      <w:proofErr w:type="gramStart"/>
      <w:r>
        <w:rPr>
          <w:rFonts w:eastAsia="Times New Roman"/>
        </w:rPr>
        <w:t>LOC(</w:t>
      </w:r>
      <w:proofErr w:type="gramEnd"/>
      <w:r>
        <w:rPr>
          <w:rFonts w:eastAsia="Times New Roman"/>
        </w:rPr>
        <w:t xml:space="preserve">1^2 3^4 5^6) shows that a jumper is set between posts 1 and 2, posts 3 and 4, and posts 5 and 6. The elements of the list must be in ascending order if REVERSE = YES, or descending order if REVERSE = NO in the corresponding jumper configuration block. A space delimits the elements of the list. </w:t>
      </w:r>
    </w:p>
    <w:p w:rsidR="00751A99" w:rsidRDefault="00D81329">
      <w:pPr>
        <w:rPr>
          <w:rFonts w:eastAsia="Times New Roman"/>
        </w:rPr>
      </w:pPr>
      <w:proofErr w:type="spellStart"/>
      <w:proofErr w:type="gramStart"/>
      <w:r>
        <w:rPr>
          <w:rStyle w:val="HTMLVariable"/>
          <w:rFonts w:eastAsia="Times New Roman"/>
        </w:rPr>
        <w:t>valuelist</w:t>
      </w:r>
      <w:proofErr w:type="spellEnd"/>
      <w:proofErr w:type="gramEnd"/>
      <w:r>
        <w:rPr>
          <w:rFonts w:eastAsia="Times New Roman"/>
        </w:rPr>
        <w:t xml:space="preserve"> </w:t>
      </w:r>
    </w:p>
    <w:p w:rsidR="00751A99" w:rsidRDefault="00D81329">
      <w:pPr>
        <w:ind w:left="720"/>
        <w:rPr>
          <w:rFonts w:eastAsia="Times New Roman"/>
        </w:rPr>
      </w:pPr>
      <w:proofErr w:type="gramStart"/>
      <w:r>
        <w:rPr>
          <w:rFonts w:eastAsia="Times New Roman"/>
        </w:rPr>
        <w:t xml:space="preserve">Specifies the setting for each jumper in the same order as </w:t>
      </w:r>
      <w:proofErr w:type="spellStart"/>
      <w:r>
        <w:rPr>
          <w:rStyle w:val="HTMLVariable"/>
          <w:rFonts w:ascii="Courier New" w:hAnsi="Courier New" w:cs="Courier New"/>
          <w:sz w:val="20"/>
          <w:szCs w:val="20"/>
        </w:rPr>
        <w:t>jumperlist</w:t>
      </w:r>
      <w:proofErr w:type="spellEnd"/>
      <w:r>
        <w:rPr>
          <w:rStyle w:val="HTMLVariable"/>
          <w:rFonts w:ascii="Courier New" w:hAnsi="Courier New" w:cs="Courier New"/>
          <w:sz w:val="20"/>
          <w:szCs w:val="20"/>
        </w:rPr>
        <w:t>,</w:t>
      </w:r>
      <w:r>
        <w:rPr>
          <w:rFonts w:eastAsia="Times New Roman"/>
        </w:rPr>
        <w:t xml:space="preserve"> but with no space as a delimiter.</w:t>
      </w:r>
      <w:proofErr w:type="gramEnd"/>
      <w:r>
        <w:rPr>
          <w:rFonts w:eastAsia="Times New Roman"/>
        </w:rPr>
        <w:t xml:space="preserve"> You can set paired and inline jumpers to 1 for ON (jumper is installed) or 0 for OFF (jumper is not installed). You can set </w:t>
      </w:r>
      <w:proofErr w:type="spellStart"/>
      <w:r>
        <w:rPr>
          <w:rFonts w:eastAsia="Times New Roman"/>
        </w:rPr>
        <w:t>tripole</w:t>
      </w:r>
      <w:proofErr w:type="spellEnd"/>
      <w:r>
        <w:rPr>
          <w:rFonts w:eastAsia="Times New Roman"/>
        </w:rPr>
        <w:t xml:space="preserve"> jumpers to 1 for ON (jumper is installed in upper or right position), 0 for OFF (jumper is installed in lower or left position), or </w:t>
      </w:r>
      <w:r>
        <w:rPr>
          <w:rStyle w:val="HTMLVariable"/>
          <w:rFonts w:ascii="Courier New" w:hAnsi="Courier New" w:cs="Courier New"/>
          <w:sz w:val="20"/>
          <w:szCs w:val="20"/>
        </w:rPr>
        <w:t>n</w:t>
      </w:r>
      <w:r>
        <w:rPr>
          <w:rFonts w:eastAsia="Times New Roman"/>
        </w:rPr>
        <w:t xml:space="preserve"> (jumper is not installed). </w:t>
      </w:r>
      <w:bookmarkStart w:id="64" w:name="no_id_64"/>
      <w:bookmarkEnd w:id="64"/>
    </w:p>
    <w:p w:rsidR="00751A99" w:rsidRDefault="00751A99">
      <w:pPr>
        <w:rPr>
          <w:rFonts w:eastAsia="Times New Roman"/>
        </w:rPr>
      </w:pPr>
      <w:r w:rsidRPr="00751A99">
        <w:rPr>
          <w:rFonts w:eastAsia="Times New Roman"/>
        </w:rPr>
        <w:pict>
          <v:rect id="_x0000_i1058" style="width:0;height:1.5pt" o:hralign="center" o:hrstd="t" o:hr="t" fillcolor="#a0a0a0" stroked="f"/>
        </w:pict>
      </w:r>
    </w:p>
    <w:p w:rsidR="00751A99" w:rsidRDefault="00D81329">
      <w:pPr>
        <w:pStyle w:val="Heading3"/>
        <w:rPr>
          <w:rFonts w:eastAsia="Times New Roman"/>
        </w:rPr>
      </w:pPr>
      <w:r>
        <w:rPr>
          <w:rFonts w:eastAsia="Times New Roman"/>
        </w:rPr>
        <w:t xml:space="preserve">B.7.4    Software INIT Statement </w:t>
      </w:r>
    </w:p>
    <w:p w:rsidR="00751A99" w:rsidRDefault="00D81329">
      <w:pPr>
        <w:pStyle w:val="NormalWeb"/>
      </w:pPr>
      <w:bookmarkStart w:id="65" w:name="nx_id_235"/>
      <w:bookmarkStart w:id="66" w:name="nx_id_236"/>
      <w:bookmarkEnd w:id="65"/>
      <w:bookmarkEnd w:id="66"/>
      <w:r>
        <w:t xml:space="preserve">The software INIT statement defines how command-line parameters are substituted in the text of a software initialization statement block. </w:t>
      </w:r>
    </w:p>
    <w:p w:rsidR="00751A99" w:rsidRDefault="00751A99">
      <w:pPr>
        <w:rPr>
          <w:rFonts w:eastAsia="Times New Roman"/>
        </w:rPr>
      </w:pPr>
      <w:r w:rsidRPr="00751A99">
        <w:rPr>
          <w:rFonts w:eastAsia="Times New Roman"/>
        </w:rPr>
        <w:pict>
          <v:rect id="_x0000_i1059" style="width:0;height:1.5pt" o:hralign="center" o:hrstd="t" o:hr="t" fillcolor="#a0a0a0" stroked="f"/>
        </w:pict>
      </w:r>
    </w:p>
    <w:p w:rsidR="00751A99" w:rsidRDefault="00D81329">
      <w:pPr>
        <w:pStyle w:val="Heading3"/>
        <w:rPr>
          <w:rFonts w:eastAsia="Times New Roman"/>
        </w:rPr>
      </w:pPr>
      <w:r>
        <w:rPr>
          <w:rFonts w:eastAsia="Times New Roman"/>
        </w:rPr>
        <w:t xml:space="preserve">Syntax </w:t>
      </w:r>
    </w:p>
    <w:p w:rsidR="00751A99" w:rsidRDefault="00D81329">
      <w:pPr>
        <w:pStyle w:val="NormalWeb"/>
      </w:pPr>
      <w:r>
        <w:rPr>
          <w:rStyle w:val="HTMLTypewriter"/>
          <w:b/>
          <w:bCs/>
        </w:rPr>
        <w:t xml:space="preserve">INIT = </w:t>
      </w:r>
      <w:proofErr w:type="gramStart"/>
      <w:r>
        <w:rPr>
          <w:rStyle w:val="HTMLTypewriter"/>
          <w:b/>
          <w:bCs/>
        </w:rPr>
        <w:t>SOFTWARE(</w:t>
      </w:r>
      <w:proofErr w:type="gramEnd"/>
      <w:r>
        <w:rPr>
          <w:rStyle w:val="HTMLTypewriter"/>
          <w:b/>
          <w:bCs/>
        </w:rPr>
        <w:t xml:space="preserve"> </w:t>
      </w:r>
      <w:proofErr w:type="spellStart"/>
      <w:r>
        <w:rPr>
          <w:rStyle w:val="HTMLVariable"/>
          <w:rFonts w:ascii="Courier New" w:hAnsi="Courier New" w:cs="Courier New"/>
          <w:b/>
          <w:bCs/>
          <w:sz w:val="20"/>
          <w:szCs w:val="20"/>
        </w:rPr>
        <w:t>i</w:t>
      </w:r>
      <w:proofErr w:type="spellEnd"/>
      <w:r>
        <w:rPr>
          <w:rStyle w:val="HTMLTypewriter"/>
          <w:b/>
          <w:bCs/>
        </w:rPr>
        <w:t xml:space="preserve"> ) </w:t>
      </w:r>
      <w:r>
        <w:rPr>
          <w:rStyle w:val="HTMLVariable"/>
          <w:rFonts w:ascii="Courier New" w:hAnsi="Courier New" w:cs="Courier New"/>
          <w:b/>
          <w:bCs/>
          <w:sz w:val="20"/>
          <w:szCs w:val="20"/>
        </w:rPr>
        <w:t>parameter</w:t>
      </w:r>
      <w:r>
        <w:rPr>
          <w:rStyle w:val="HTMLTypewriter"/>
          <w:b/>
          <w:bCs/>
        </w:rPr>
        <w:t xml:space="preserve"> </w:t>
      </w:r>
    </w:p>
    <w:p w:rsidR="00751A99" w:rsidRDefault="00D81329">
      <w:pPr>
        <w:rPr>
          <w:rFonts w:eastAsia="Times New Roman"/>
        </w:rPr>
      </w:pPr>
      <w:proofErr w:type="spellStart"/>
      <w:proofErr w:type="gramStart"/>
      <w:r>
        <w:rPr>
          <w:rStyle w:val="HTMLVariable"/>
          <w:rFonts w:eastAsia="Times New Roman"/>
        </w:rPr>
        <w:t>i</w:t>
      </w:r>
      <w:proofErr w:type="spellEnd"/>
      <w:proofErr w:type="gramEnd"/>
      <w:r>
        <w:rPr>
          <w:rFonts w:eastAsia="Times New Roman"/>
        </w:rPr>
        <w:t xml:space="preserve"> </w:t>
      </w:r>
    </w:p>
    <w:p w:rsidR="00751A99" w:rsidRDefault="00D81329">
      <w:pPr>
        <w:ind w:left="720"/>
        <w:rPr>
          <w:rFonts w:eastAsia="Times New Roman"/>
        </w:rPr>
      </w:pPr>
      <w:proofErr w:type="gramStart"/>
      <w:r>
        <w:rPr>
          <w:rFonts w:eastAsia="Times New Roman"/>
        </w:rPr>
        <w:t>Identifies the software statement block to be initialized.</w:t>
      </w:r>
      <w:proofErr w:type="gramEnd"/>
      <w:r>
        <w:rPr>
          <w:rFonts w:eastAsia="Times New Roman"/>
        </w:rPr>
        <w:t xml:space="preserve"> </w:t>
      </w:r>
    </w:p>
    <w:p w:rsidR="00751A99" w:rsidRDefault="00D81329">
      <w:pPr>
        <w:rPr>
          <w:rFonts w:eastAsia="Times New Roman"/>
        </w:rPr>
      </w:pPr>
      <w:proofErr w:type="gramStart"/>
      <w:r>
        <w:rPr>
          <w:rStyle w:val="HTMLVariable"/>
          <w:rFonts w:eastAsia="Times New Roman"/>
        </w:rPr>
        <w:t>parameter</w:t>
      </w:r>
      <w:proofErr w:type="gramEnd"/>
      <w:r>
        <w:rPr>
          <w:rFonts w:eastAsia="Times New Roman"/>
        </w:rPr>
        <w:t xml:space="preserve"> </w:t>
      </w:r>
    </w:p>
    <w:p w:rsidR="00751A99" w:rsidRDefault="00D81329">
      <w:pPr>
        <w:ind w:left="720"/>
        <w:rPr>
          <w:rFonts w:eastAsia="Times New Roman"/>
        </w:rPr>
      </w:pPr>
      <w:proofErr w:type="gramStart"/>
      <w:r>
        <w:rPr>
          <w:rFonts w:eastAsia="Times New Roman"/>
        </w:rPr>
        <w:t>Specifies the text to be substituted.</w:t>
      </w:r>
      <w:proofErr w:type="gramEnd"/>
      <w:r>
        <w:rPr>
          <w:rFonts w:eastAsia="Times New Roman"/>
        </w:rPr>
        <w:t xml:space="preserve"> </w:t>
      </w:r>
      <w:bookmarkStart w:id="67" w:name="no_id_65"/>
      <w:bookmarkEnd w:id="67"/>
    </w:p>
    <w:p w:rsidR="00751A99" w:rsidRDefault="00751A99">
      <w:pPr>
        <w:rPr>
          <w:rFonts w:eastAsia="Times New Roman"/>
        </w:rPr>
      </w:pPr>
      <w:r w:rsidRPr="00751A99">
        <w:rPr>
          <w:rFonts w:eastAsia="Times New Roman"/>
        </w:rPr>
        <w:pict>
          <v:rect id="_x0000_i1060" style="width:0;height:1.5pt" o:hralign="center" o:hrstd="t" o:hr="t" fillcolor="#a0a0a0" stroked="f"/>
        </w:pict>
      </w:r>
    </w:p>
    <w:p w:rsidR="00751A99" w:rsidRDefault="00D81329">
      <w:pPr>
        <w:pStyle w:val="Heading2"/>
        <w:rPr>
          <w:rFonts w:eastAsia="Times New Roman"/>
        </w:rPr>
      </w:pPr>
      <w:r>
        <w:rPr>
          <w:rFonts w:eastAsia="Times New Roman"/>
        </w:rPr>
        <w:t xml:space="preserve">B.8    System Board Configuration </w:t>
      </w:r>
    </w:p>
    <w:p w:rsidR="00751A99" w:rsidRDefault="00D81329">
      <w:pPr>
        <w:pStyle w:val="NormalWeb"/>
      </w:pPr>
      <w:bookmarkStart w:id="68" w:name="nx_id_237"/>
      <w:bookmarkStart w:id="69" w:name="nx_id_238"/>
      <w:bookmarkEnd w:id="68"/>
      <w:bookmarkEnd w:id="69"/>
      <w:r>
        <w:t xml:space="preserve">System boards require special configuration files that contain additional information not required by expansion boards. This information includes the amount of nonvolatile memory available, the number of expansion slots on the system board, the power available at each slot, and the size and type of each expansion board. </w:t>
      </w:r>
      <w:bookmarkStart w:id="70" w:name="no_id_66"/>
      <w:bookmarkEnd w:id="70"/>
    </w:p>
    <w:p w:rsidR="00751A99" w:rsidRDefault="00751A99">
      <w:pPr>
        <w:rPr>
          <w:rFonts w:eastAsia="Times New Roman"/>
        </w:rPr>
      </w:pPr>
      <w:r w:rsidRPr="00751A99">
        <w:rPr>
          <w:rFonts w:eastAsia="Times New Roman"/>
        </w:rPr>
        <w:pict>
          <v:rect id="_x0000_i1061" style="width:0;height:1.5pt" o:hralign="center" o:hrstd="t" o:hr="t" fillcolor="#a0a0a0" stroked="f"/>
        </w:pict>
      </w:r>
    </w:p>
    <w:p w:rsidR="00751A99" w:rsidRDefault="00D81329">
      <w:pPr>
        <w:pStyle w:val="Heading3"/>
        <w:rPr>
          <w:rFonts w:eastAsia="Times New Roman"/>
        </w:rPr>
      </w:pPr>
      <w:r>
        <w:rPr>
          <w:rFonts w:eastAsia="Times New Roman"/>
        </w:rPr>
        <w:t xml:space="preserve">B.8.1    System Board Identification Block </w:t>
      </w:r>
    </w:p>
    <w:p w:rsidR="00751A99" w:rsidRDefault="00D81329">
      <w:pPr>
        <w:pStyle w:val="NormalWeb"/>
      </w:pPr>
      <w:bookmarkStart w:id="71" w:name="nx_id_239"/>
      <w:bookmarkEnd w:id="71"/>
      <w:r>
        <w:t xml:space="preserve">The board identification block for system boards uses the same syntax as an expansion board (see </w:t>
      </w:r>
      <w:hyperlink w:anchor="board_id_block" w:history="1">
        <w:r>
          <w:rPr>
            <w:rStyle w:val="Hyperlink"/>
          </w:rPr>
          <w:t>Section B.1</w:t>
        </w:r>
      </w:hyperlink>
      <w:r>
        <w:t xml:space="preserve">), but you must set the CATEGORY field to SYS and the SLOT field to </w:t>
      </w:r>
      <w:proofErr w:type="gramStart"/>
      <w:r>
        <w:t>EMB(</w:t>
      </w:r>
      <w:proofErr w:type="gramEnd"/>
      <w:r>
        <w:t xml:space="preserve">0). </w:t>
      </w:r>
    </w:p>
    <w:p w:rsidR="00751A99" w:rsidRDefault="00751A99">
      <w:pPr>
        <w:rPr>
          <w:rFonts w:eastAsia="Times New Roman"/>
        </w:rPr>
      </w:pPr>
      <w:r w:rsidRPr="00751A99">
        <w:rPr>
          <w:rFonts w:eastAsia="Times New Roman"/>
        </w:rPr>
        <w:pict>
          <v:rect id="_x0000_i1062" style="width:0;height:1.5pt" o:hralign="center" o:hrstd="t" o:hr="t" fillcolor="#a0a0a0" stroked="f"/>
        </w:pict>
      </w:r>
    </w:p>
    <w:p w:rsidR="00751A99" w:rsidRDefault="00D81329">
      <w:pPr>
        <w:pStyle w:val="Heading3"/>
        <w:rPr>
          <w:rFonts w:eastAsia="Times New Roman"/>
        </w:rPr>
      </w:pPr>
      <w:r>
        <w:rPr>
          <w:rFonts w:eastAsia="Times New Roman"/>
        </w:rPr>
        <w:t xml:space="preserve">Syntax </w:t>
      </w:r>
    </w:p>
    <w:p w:rsidR="00751A99" w:rsidRDefault="00D81329">
      <w:pPr>
        <w:pStyle w:val="NormalWeb"/>
      </w:pPr>
      <w:r>
        <w:rPr>
          <w:rStyle w:val="HTMLTypewriter"/>
          <w:b/>
          <w:bCs/>
        </w:rPr>
        <w:t xml:space="preserve">BOARD ID = </w:t>
      </w:r>
      <w:proofErr w:type="spellStart"/>
      <w:r>
        <w:rPr>
          <w:rStyle w:val="HTMLVariable"/>
          <w:rFonts w:ascii="Courier New" w:hAnsi="Courier New" w:cs="Courier New"/>
          <w:b/>
          <w:bCs/>
          <w:sz w:val="20"/>
          <w:szCs w:val="20"/>
        </w:rPr>
        <w:t>board_id</w:t>
      </w:r>
      <w:proofErr w:type="spellEnd"/>
      <w:r>
        <w:rPr>
          <w:rStyle w:val="HTMLTypewriter"/>
          <w:b/>
          <w:bCs/>
        </w:rPr>
        <w:t xml:space="preserve"> </w:t>
      </w:r>
      <w:r>
        <w:rPr>
          <w:rFonts w:ascii="Courier New" w:hAnsi="Courier New" w:cs="Courier New"/>
          <w:b/>
          <w:bCs/>
          <w:sz w:val="20"/>
          <w:szCs w:val="20"/>
        </w:rPr>
        <w:br/>
      </w:r>
      <w:r>
        <w:rPr>
          <w:rStyle w:val="HTMLTypewriter"/>
          <w:b/>
          <w:bCs/>
        </w:rPr>
        <w:t xml:space="preserve">NAME = </w:t>
      </w:r>
      <w:proofErr w:type="spellStart"/>
      <w:r>
        <w:rPr>
          <w:rStyle w:val="HTMLVariable"/>
          <w:rFonts w:ascii="Courier New" w:hAnsi="Courier New" w:cs="Courier New"/>
          <w:b/>
          <w:bCs/>
          <w:sz w:val="20"/>
          <w:szCs w:val="20"/>
        </w:rPr>
        <w:t>system_board_name</w:t>
      </w:r>
      <w:proofErr w:type="spellEnd"/>
      <w:r>
        <w:rPr>
          <w:rStyle w:val="HTMLTypewriter"/>
          <w:b/>
          <w:bCs/>
        </w:rPr>
        <w:t xml:space="preserve"> </w:t>
      </w:r>
      <w:r>
        <w:rPr>
          <w:rFonts w:ascii="Courier New" w:hAnsi="Courier New" w:cs="Courier New"/>
          <w:b/>
          <w:bCs/>
          <w:sz w:val="20"/>
          <w:szCs w:val="20"/>
        </w:rPr>
        <w:br/>
      </w:r>
      <w:r>
        <w:rPr>
          <w:rStyle w:val="HTMLTypewriter"/>
          <w:b/>
          <w:bCs/>
        </w:rPr>
        <w:t xml:space="preserve">MFR = </w:t>
      </w:r>
      <w:proofErr w:type="spellStart"/>
      <w:r>
        <w:rPr>
          <w:rStyle w:val="HTMLVariable"/>
          <w:rFonts w:ascii="Courier New" w:hAnsi="Courier New" w:cs="Courier New"/>
          <w:b/>
          <w:bCs/>
          <w:sz w:val="20"/>
          <w:szCs w:val="20"/>
        </w:rPr>
        <w:t>manufacturer_name</w:t>
      </w:r>
      <w:proofErr w:type="spellEnd"/>
      <w:r>
        <w:rPr>
          <w:rStyle w:val="HTMLTypewriter"/>
          <w:b/>
          <w:bCs/>
        </w:rPr>
        <w:t xml:space="preserve"> </w:t>
      </w:r>
      <w:r>
        <w:rPr>
          <w:rFonts w:ascii="Courier New" w:hAnsi="Courier New" w:cs="Courier New"/>
          <w:b/>
          <w:bCs/>
          <w:sz w:val="20"/>
          <w:szCs w:val="20"/>
        </w:rPr>
        <w:br/>
      </w:r>
      <w:r>
        <w:rPr>
          <w:rStyle w:val="HTMLTypewriter"/>
          <w:b/>
          <w:bCs/>
        </w:rPr>
        <w:t xml:space="preserve">CATEGORY = SYS </w:t>
      </w:r>
      <w:r>
        <w:rPr>
          <w:rFonts w:ascii="Courier New" w:hAnsi="Courier New" w:cs="Courier New"/>
          <w:b/>
          <w:bCs/>
          <w:sz w:val="20"/>
          <w:szCs w:val="20"/>
        </w:rPr>
        <w:br/>
      </w:r>
      <w:r>
        <w:rPr>
          <w:rStyle w:val="HTMLTypewriter"/>
          <w:b/>
          <w:bCs/>
        </w:rPr>
        <w:t xml:space="preserve">SLOT = </w:t>
      </w:r>
      <w:proofErr w:type="gramStart"/>
      <w:r>
        <w:rPr>
          <w:rStyle w:val="HTMLTypewriter"/>
          <w:b/>
          <w:bCs/>
        </w:rPr>
        <w:t>EMB(</w:t>
      </w:r>
      <w:proofErr w:type="gramEnd"/>
      <w:r>
        <w:rPr>
          <w:rStyle w:val="HTMLTypewriter"/>
          <w:b/>
          <w:bCs/>
        </w:rPr>
        <w:t xml:space="preserve">0) </w:t>
      </w:r>
      <w:r>
        <w:rPr>
          <w:rFonts w:ascii="Courier New" w:hAnsi="Courier New" w:cs="Courier New"/>
          <w:b/>
          <w:bCs/>
          <w:sz w:val="20"/>
          <w:szCs w:val="20"/>
        </w:rPr>
        <w:br/>
      </w:r>
      <w:r>
        <w:rPr>
          <w:rStyle w:val="HTMLTypewriter"/>
          <w:b/>
          <w:bCs/>
        </w:rPr>
        <w:t xml:space="preserve">AMPERAGE = </w:t>
      </w:r>
      <w:r>
        <w:rPr>
          <w:rStyle w:val="HTMLVariable"/>
          <w:rFonts w:ascii="Courier New" w:hAnsi="Courier New" w:cs="Courier New"/>
          <w:b/>
          <w:bCs/>
          <w:sz w:val="20"/>
          <w:szCs w:val="20"/>
        </w:rPr>
        <w:t>value</w:t>
      </w:r>
      <w:r>
        <w:rPr>
          <w:rStyle w:val="HTMLTypewriter"/>
          <w:b/>
          <w:bCs/>
        </w:rPr>
        <w:t xml:space="preserve"> </w:t>
      </w:r>
    </w:p>
    <w:p w:rsidR="00751A99" w:rsidRDefault="00751A99">
      <w:pPr>
        <w:rPr>
          <w:rFonts w:eastAsia="Times New Roman"/>
        </w:rPr>
      </w:pPr>
      <w:bookmarkStart w:id="72" w:name="no_id_67"/>
      <w:bookmarkEnd w:id="72"/>
      <w:r w:rsidRPr="00751A99">
        <w:rPr>
          <w:rFonts w:eastAsia="Times New Roman"/>
        </w:rPr>
        <w:pict>
          <v:rect id="_x0000_i1063" style="width:0;height:1.5pt" o:hralign="center" o:hrstd="t" o:hr="t" fillcolor="#a0a0a0" stroked="f"/>
        </w:pict>
      </w:r>
    </w:p>
    <w:p w:rsidR="00751A99" w:rsidRDefault="00D81329">
      <w:pPr>
        <w:pStyle w:val="Heading3"/>
        <w:rPr>
          <w:rFonts w:eastAsia="Times New Roman"/>
        </w:rPr>
      </w:pPr>
      <w:r>
        <w:rPr>
          <w:rFonts w:eastAsia="Times New Roman"/>
        </w:rPr>
        <w:t xml:space="preserve">B.8.2    System Description Block </w:t>
      </w:r>
    </w:p>
    <w:p w:rsidR="00751A99" w:rsidRDefault="00D81329">
      <w:pPr>
        <w:pStyle w:val="NormalWeb"/>
      </w:pPr>
      <w:bookmarkStart w:id="73" w:name="nx_id_240"/>
      <w:bookmarkEnd w:id="73"/>
      <w:r>
        <w:t xml:space="preserve">The system description block describes characteristics of the system such as the size of nonvolatile memory. It must immediately follow the board identification block. </w:t>
      </w:r>
    </w:p>
    <w:p w:rsidR="00751A99" w:rsidRDefault="00751A99">
      <w:pPr>
        <w:rPr>
          <w:rFonts w:eastAsia="Times New Roman"/>
        </w:rPr>
      </w:pPr>
      <w:r w:rsidRPr="00751A99">
        <w:rPr>
          <w:rFonts w:eastAsia="Times New Roman"/>
        </w:rPr>
        <w:pict>
          <v:rect id="_x0000_i1064" style="width:0;height:1.5pt" o:hralign="center" o:hrstd="t" o:hr="t" fillcolor="#a0a0a0" stroked="f"/>
        </w:pict>
      </w:r>
    </w:p>
    <w:p w:rsidR="00751A99" w:rsidRDefault="00D81329">
      <w:pPr>
        <w:pStyle w:val="Heading3"/>
        <w:rPr>
          <w:rFonts w:eastAsia="Times New Roman"/>
        </w:rPr>
      </w:pPr>
      <w:r>
        <w:rPr>
          <w:rFonts w:eastAsia="Times New Roman"/>
        </w:rPr>
        <w:t xml:space="preserve">Syntax </w:t>
      </w:r>
    </w:p>
    <w:p w:rsidR="00751A99" w:rsidRDefault="00D81329">
      <w:pPr>
        <w:pStyle w:val="NormalWeb"/>
      </w:pPr>
      <w:r>
        <w:rPr>
          <w:rStyle w:val="HTMLTypewriter"/>
          <w:b/>
          <w:bCs/>
        </w:rPr>
        <w:t xml:space="preserve">SYSTEM </w:t>
      </w:r>
      <w:r>
        <w:rPr>
          <w:rFonts w:ascii="Courier New" w:hAnsi="Courier New" w:cs="Courier New"/>
          <w:b/>
          <w:bCs/>
          <w:sz w:val="20"/>
          <w:szCs w:val="20"/>
        </w:rPr>
        <w:br/>
      </w:r>
      <w:r>
        <w:rPr>
          <w:rStyle w:val="HTMLTypewriter"/>
          <w:b/>
          <w:bCs/>
        </w:rPr>
        <w:t xml:space="preserve">[ NONVOLATILE = </w:t>
      </w:r>
      <w:r>
        <w:rPr>
          <w:rStyle w:val="HTMLVariable"/>
          <w:rFonts w:ascii="Courier New" w:hAnsi="Courier New" w:cs="Courier New"/>
          <w:b/>
          <w:bCs/>
          <w:sz w:val="20"/>
          <w:szCs w:val="20"/>
        </w:rPr>
        <w:t>memory</w:t>
      </w:r>
      <w:r>
        <w:rPr>
          <w:rStyle w:val="HTMLTypewriter"/>
          <w:b/>
          <w:bCs/>
        </w:rPr>
        <w:t xml:space="preserve"> ] </w:t>
      </w:r>
      <w:r>
        <w:rPr>
          <w:rFonts w:ascii="Courier New" w:hAnsi="Courier New" w:cs="Courier New"/>
          <w:b/>
          <w:bCs/>
          <w:sz w:val="20"/>
          <w:szCs w:val="20"/>
        </w:rPr>
        <w:br/>
      </w:r>
      <w:r>
        <w:rPr>
          <w:rStyle w:val="HTMLTypewriter"/>
          <w:b/>
          <w:bCs/>
        </w:rPr>
        <w:t xml:space="preserve">[ AMPERAGE = </w:t>
      </w:r>
      <w:r>
        <w:rPr>
          <w:rStyle w:val="HTMLVariable"/>
          <w:rFonts w:ascii="Courier New" w:hAnsi="Courier New" w:cs="Courier New"/>
          <w:b/>
          <w:bCs/>
          <w:sz w:val="20"/>
          <w:szCs w:val="20"/>
        </w:rPr>
        <w:t>amps</w:t>
      </w:r>
      <w:r>
        <w:rPr>
          <w:rStyle w:val="HTMLTypewriter"/>
          <w:b/>
          <w:bCs/>
        </w:rPr>
        <w:t xml:space="preserve"> ] </w:t>
      </w:r>
      <w:r>
        <w:rPr>
          <w:rFonts w:ascii="Courier New" w:hAnsi="Courier New" w:cs="Courier New"/>
          <w:b/>
          <w:bCs/>
          <w:sz w:val="20"/>
          <w:szCs w:val="20"/>
        </w:rPr>
        <w:br/>
      </w:r>
      <w:r>
        <w:rPr>
          <w:rStyle w:val="HTMLTypewriter"/>
          <w:b/>
          <w:bCs/>
        </w:rPr>
        <w:t xml:space="preserve">[ SLOT(1) = { ISA8 | ISA16 | EISA | OTH | </w:t>
      </w:r>
      <w:r>
        <w:rPr>
          <w:rStyle w:val="HTMLVariable"/>
          <w:rFonts w:ascii="Courier New" w:hAnsi="Courier New" w:cs="Courier New"/>
          <w:b/>
          <w:bCs/>
          <w:sz w:val="20"/>
          <w:szCs w:val="20"/>
        </w:rPr>
        <w:t>,"type"</w:t>
      </w:r>
      <w:r>
        <w:rPr>
          <w:rStyle w:val="HTMLTypewriter"/>
          <w:b/>
          <w:bCs/>
        </w:rPr>
        <w:t xml:space="preserve"> } ] </w:t>
      </w:r>
      <w:r>
        <w:rPr>
          <w:rFonts w:ascii="Courier New" w:hAnsi="Courier New" w:cs="Courier New"/>
          <w:b/>
          <w:bCs/>
          <w:sz w:val="20"/>
          <w:szCs w:val="20"/>
        </w:rPr>
        <w:br/>
      </w:r>
      <w:r>
        <w:rPr>
          <w:rStyle w:val="HTMLTypewriter"/>
          <w:b/>
          <w:bCs/>
        </w:rPr>
        <w:t xml:space="preserve">[ LENGTH = </w:t>
      </w:r>
      <w:r>
        <w:rPr>
          <w:rStyle w:val="HTMLVariable"/>
          <w:rFonts w:ascii="Courier New" w:hAnsi="Courier New" w:cs="Courier New"/>
          <w:b/>
          <w:bCs/>
          <w:sz w:val="20"/>
          <w:szCs w:val="20"/>
        </w:rPr>
        <w:t>length</w:t>
      </w:r>
      <w:r>
        <w:rPr>
          <w:rStyle w:val="HTMLTypewriter"/>
          <w:b/>
          <w:bCs/>
        </w:rPr>
        <w:t xml:space="preserve"> ] </w:t>
      </w:r>
      <w:r>
        <w:rPr>
          <w:rFonts w:ascii="Courier New" w:hAnsi="Courier New" w:cs="Courier New"/>
          <w:b/>
          <w:bCs/>
          <w:sz w:val="20"/>
          <w:szCs w:val="20"/>
        </w:rPr>
        <w:br/>
      </w:r>
      <w:r>
        <w:rPr>
          <w:rStyle w:val="HTMLTypewriter"/>
          <w:b/>
          <w:bCs/>
        </w:rPr>
        <w:t xml:space="preserve">[ SKIRT = { YES | NO } ] </w:t>
      </w:r>
      <w:r>
        <w:rPr>
          <w:rFonts w:ascii="Courier New" w:hAnsi="Courier New" w:cs="Courier New"/>
          <w:b/>
          <w:bCs/>
          <w:sz w:val="20"/>
          <w:szCs w:val="20"/>
        </w:rPr>
        <w:br/>
      </w:r>
      <w:r>
        <w:rPr>
          <w:rStyle w:val="HTMLTypewriter"/>
          <w:b/>
          <w:bCs/>
        </w:rPr>
        <w:t xml:space="preserve">[ BUSMASTER = { YES | NO } ] </w:t>
      </w:r>
      <w:r>
        <w:rPr>
          <w:rFonts w:ascii="Courier New" w:hAnsi="Courier New" w:cs="Courier New"/>
          <w:b/>
          <w:bCs/>
          <w:sz w:val="20"/>
          <w:szCs w:val="20"/>
        </w:rPr>
        <w:br/>
      </w:r>
      <w:r>
        <w:rPr>
          <w:rFonts w:ascii="Courier New" w:hAnsi="Courier New" w:cs="Courier New"/>
          <w:b/>
          <w:bCs/>
          <w:sz w:val="20"/>
          <w:szCs w:val="20"/>
        </w:rPr>
        <w:br/>
      </w:r>
      <w:r>
        <w:rPr>
          <w:rStyle w:val="HTMLTypewriter"/>
          <w:b/>
          <w:bCs/>
        </w:rPr>
        <w:t>.</w:t>
      </w:r>
      <w:r>
        <w:rPr>
          <w:rFonts w:ascii="Courier New" w:hAnsi="Courier New" w:cs="Courier New"/>
          <w:b/>
          <w:bCs/>
          <w:sz w:val="20"/>
          <w:szCs w:val="20"/>
        </w:rPr>
        <w:br/>
      </w:r>
      <w:r>
        <w:rPr>
          <w:rStyle w:val="HTMLTypewriter"/>
          <w:b/>
          <w:bCs/>
        </w:rPr>
        <w:t>.</w:t>
      </w:r>
      <w:r>
        <w:rPr>
          <w:rFonts w:ascii="Courier New" w:hAnsi="Courier New" w:cs="Courier New"/>
          <w:b/>
          <w:bCs/>
          <w:sz w:val="20"/>
          <w:szCs w:val="20"/>
        </w:rPr>
        <w:br/>
      </w:r>
      <w:r>
        <w:rPr>
          <w:rStyle w:val="HTMLTypewriter"/>
          <w:b/>
          <w:bCs/>
        </w:rPr>
        <w:t>.</w:t>
      </w:r>
    </w:p>
    <w:p w:rsidR="00751A99" w:rsidRDefault="00D81329">
      <w:pPr>
        <w:rPr>
          <w:rFonts w:eastAsia="Times New Roman"/>
        </w:rPr>
      </w:pPr>
      <w:proofErr w:type="gramStart"/>
      <w:r>
        <w:rPr>
          <w:rStyle w:val="HTMLVariable"/>
          <w:rFonts w:eastAsia="Times New Roman"/>
        </w:rPr>
        <w:t>memory</w:t>
      </w:r>
      <w:proofErr w:type="gramEnd"/>
      <w:r>
        <w:rPr>
          <w:rFonts w:eastAsia="Times New Roman"/>
        </w:rPr>
        <w:t xml:space="preserve"> </w:t>
      </w:r>
    </w:p>
    <w:p w:rsidR="00751A99" w:rsidRDefault="00D81329">
      <w:pPr>
        <w:ind w:left="720"/>
        <w:rPr>
          <w:rFonts w:eastAsia="Times New Roman"/>
        </w:rPr>
      </w:pPr>
      <w:proofErr w:type="gramStart"/>
      <w:r>
        <w:rPr>
          <w:rFonts w:eastAsia="Times New Roman"/>
        </w:rPr>
        <w:t>Specifies the total number of bytes of EISA nonvolatile memory, not including the 64 bytes of ISA-compatible nonvolatile memory.</w:t>
      </w:r>
      <w:proofErr w:type="gramEnd"/>
      <w:r>
        <w:rPr>
          <w:rFonts w:eastAsia="Times New Roman"/>
        </w:rPr>
        <w:t xml:space="preserve"> </w:t>
      </w:r>
    </w:p>
    <w:p w:rsidR="00751A99" w:rsidRDefault="00D81329">
      <w:pPr>
        <w:ind w:left="720"/>
        <w:rPr>
          <w:rFonts w:eastAsia="Times New Roman"/>
        </w:rPr>
      </w:pPr>
      <w:r>
        <w:rPr>
          <w:rFonts w:eastAsia="Times New Roman"/>
        </w:rPr>
        <w:t xml:space="preserve">The configuration data for one expansion slot, one virtual device, or one embedded device (including the system board, </w:t>
      </w:r>
      <w:proofErr w:type="gramStart"/>
      <w:r>
        <w:rPr>
          <w:rFonts w:eastAsia="Times New Roman"/>
        </w:rPr>
        <w:t>EMB(</w:t>
      </w:r>
      <w:proofErr w:type="gramEnd"/>
      <w:r>
        <w:rPr>
          <w:rFonts w:eastAsia="Times New Roman"/>
        </w:rPr>
        <w:t xml:space="preserve">0)) can use no more than 340 bytes of nonvolatile memory. A slot with a multifunction expansion board installed can use 340 bytes total for all expansion board functions. EISA systems must support at least 340 bytes of nonvolatile memory for each expansion slot, plus nonvolatile memory for the system board functions. </w:t>
      </w:r>
    </w:p>
    <w:p w:rsidR="00751A99" w:rsidRDefault="00D81329">
      <w:pPr>
        <w:ind w:left="720"/>
        <w:rPr>
          <w:rFonts w:eastAsia="Times New Roman"/>
        </w:rPr>
      </w:pPr>
      <w:r>
        <w:rPr>
          <w:rFonts w:eastAsia="Times New Roman"/>
        </w:rPr>
        <w:t xml:space="preserve">Use the following equation to determine the minimum amount of EISA nonvolatile memory required: </w:t>
      </w:r>
    </w:p>
    <w:p w:rsidR="00751A99" w:rsidRDefault="00D81329">
      <w:pPr>
        <w:pStyle w:val="NormalWeb"/>
        <w:ind w:left="720"/>
      </w:pPr>
      <w:r>
        <w:rPr>
          <w:rStyle w:val="HTMLTypewriter"/>
          <w:b/>
          <w:bCs/>
        </w:rPr>
        <w:t xml:space="preserve">NVRAM = </w:t>
      </w:r>
      <w:proofErr w:type="gramStart"/>
      <w:r>
        <w:rPr>
          <w:rStyle w:val="HTMLTypewriter"/>
          <w:b/>
          <w:bCs/>
        </w:rPr>
        <w:t xml:space="preserve">( </w:t>
      </w:r>
      <w:r>
        <w:rPr>
          <w:rStyle w:val="HTMLVariable"/>
          <w:rFonts w:ascii="Courier New" w:hAnsi="Courier New" w:cs="Courier New"/>
          <w:b/>
          <w:bCs/>
          <w:sz w:val="20"/>
          <w:szCs w:val="20"/>
        </w:rPr>
        <w:t>Slots</w:t>
      </w:r>
      <w:proofErr w:type="gramEnd"/>
      <w:r>
        <w:rPr>
          <w:rStyle w:val="HTMLVariable"/>
          <w:rFonts w:ascii="Courier New" w:hAnsi="Courier New" w:cs="Courier New"/>
          <w:b/>
          <w:bCs/>
          <w:sz w:val="20"/>
          <w:szCs w:val="20"/>
        </w:rPr>
        <w:t xml:space="preserve"> </w:t>
      </w:r>
      <w:r>
        <w:rPr>
          <w:rStyle w:val="HTMLTypewriter"/>
          <w:b/>
          <w:bCs/>
        </w:rPr>
        <w:t xml:space="preserve">+ </w:t>
      </w:r>
      <w:r>
        <w:rPr>
          <w:rStyle w:val="HTMLVariable"/>
          <w:rFonts w:ascii="Courier New" w:hAnsi="Courier New" w:cs="Courier New"/>
          <w:b/>
          <w:bCs/>
          <w:sz w:val="20"/>
          <w:szCs w:val="20"/>
        </w:rPr>
        <w:t xml:space="preserve">Sys </w:t>
      </w:r>
      <w:r>
        <w:rPr>
          <w:rStyle w:val="HTMLTypewriter"/>
          <w:b/>
          <w:bCs/>
        </w:rPr>
        <w:t xml:space="preserve">+ </w:t>
      </w:r>
      <w:proofErr w:type="spellStart"/>
      <w:r>
        <w:rPr>
          <w:rStyle w:val="HTMLVariable"/>
          <w:rFonts w:ascii="Courier New" w:hAnsi="Courier New" w:cs="Courier New"/>
          <w:b/>
          <w:bCs/>
          <w:sz w:val="20"/>
          <w:szCs w:val="20"/>
        </w:rPr>
        <w:t>Edev</w:t>
      </w:r>
      <w:proofErr w:type="spellEnd"/>
      <w:r>
        <w:rPr>
          <w:rStyle w:val="HTMLVariable"/>
          <w:rFonts w:ascii="Courier New" w:hAnsi="Courier New" w:cs="Courier New"/>
          <w:b/>
          <w:bCs/>
          <w:sz w:val="20"/>
          <w:szCs w:val="20"/>
        </w:rPr>
        <w:t xml:space="preserve"> </w:t>
      </w:r>
      <w:r>
        <w:rPr>
          <w:rStyle w:val="HTMLTypewriter"/>
          <w:b/>
          <w:bCs/>
        </w:rPr>
        <w:t xml:space="preserve">+ </w:t>
      </w:r>
      <w:proofErr w:type="spellStart"/>
      <w:r>
        <w:rPr>
          <w:rStyle w:val="HTMLVariable"/>
          <w:rFonts w:ascii="Courier New" w:hAnsi="Courier New" w:cs="Courier New"/>
          <w:b/>
          <w:bCs/>
          <w:sz w:val="20"/>
          <w:szCs w:val="20"/>
        </w:rPr>
        <w:t>Vdev</w:t>
      </w:r>
      <w:proofErr w:type="spellEnd"/>
      <w:r>
        <w:rPr>
          <w:rStyle w:val="HTMLVariable"/>
          <w:rFonts w:ascii="Courier New" w:hAnsi="Courier New" w:cs="Courier New"/>
          <w:b/>
          <w:bCs/>
          <w:sz w:val="20"/>
          <w:szCs w:val="20"/>
        </w:rPr>
        <w:t xml:space="preserve"> </w:t>
      </w:r>
      <w:r>
        <w:rPr>
          <w:rStyle w:val="HTMLTypewriter"/>
          <w:b/>
          <w:bCs/>
        </w:rPr>
        <w:t xml:space="preserve">) * 340 </w:t>
      </w:r>
    </w:p>
    <w:p w:rsidR="00751A99" w:rsidRDefault="00D81329">
      <w:pPr>
        <w:ind w:left="720"/>
        <w:rPr>
          <w:rFonts w:eastAsia="Times New Roman"/>
        </w:rPr>
      </w:pPr>
      <w:proofErr w:type="gramStart"/>
      <w:r>
        <w:rPr>
          <w:rFonts w:eastAsia="Times New Roman"/>
        </w:rPr>
        <w:t>where</w:t>
      </w:r>
      <w:proofErr w:type="gramEnd"/>
      <w:r>
        <w:rPr>
          <w:rFonts w:eastAsia="Times New Roman"/>
        </w:rPr>
        <w:t xml:space="preserve">: </w:t>
      </w:r>
    </w:p>
    <w:p w:rsidR="00751A99" w:rsidRDefault="00D81329">
      <w:pPr>
        <w:numPr>
          <w:ilvl w:val="0"/>
          <w:numId w:val="11"/>
        </w:numPr>
        <w:spacing w:before="100" w:beforeAutospacing="1" w:after="100" w:afterAutospacing="1"/>
        <w:ind w:left="1440"/>
        <w:rPr>
          <w:rFonts w:eastAsia="Times New Roman"/>
        </w:rPr>
      </w:pPr>
      <w:proofErr w:type="gramStart"/>
      <w:r>
        <w:rPr>
          <w:rStyle w:val="HTMLVariable"/>
          <w:rFonts w:ascii="Courier New" w:hAnsi="Courier New" w:cs="Courier New"/>
          <w:sz w:val="20"/>
          <w:szCs w:val="20"/>
        </w:rPr>
        <w:t>Slots</w:t>
      </w:r>
      <w:r>
        <w:rPr>
          <w:rFonts w:eastAsia="Times New Roman"/>
        </w:rPr>
        <w:t xml:space="preserve"> is</w:t>
      </w:r>
      <w:proofErr w:type="gramEnd"/>
      <w:r>
        <w:rPr>
          <w:rFonts w:eastAsia="Times New Roman"/>
        </w:rPr>
        <w:t xml:space="preserve"> the number of expansion connections, and is a whole number between 1 and 15. </w:t>
      </w:r>
    </w:p>
    <w:p w:rsidR="00751A99" w:rsidRDefault="00D81329">
      <w:pPr>
        <w:numPr>
          <w:ilvl w:val="0"/>
          <w:numId w:val="11"/>
        </w:numPr>
        <w:spacing w:before="100" w:beforeAutospacing="1" w:after="100" w:afterAutospacing="1"/>
        <w:ind w:left="1440"/>
        <w:rPr>
          <w:rFonts w:eastAsia="Times New Roman"/>
        </w:rPr>
      </w:pPr>
      <w:r>
        <w:rPr>
          <w:rStyle w:val="HTMLVariable"/>
          <w:rFonts w:ascii="Courier New" w:hAnsi="Courier New" w:cs="Courier New"/>
          <w:sz w:val="20"/>
          <w:szCs w:val="20"/>
        </w:rPr>
        <w:t>Sys</w:t>
      </w:r>
      <w:r>
        <w:rPr>
          <w:rFonts w:eastAsia="Times New Roman"/>
        </w:rPr>
        <w:t xml:space="preserve"> is the system board, </w:t>
      </w:r>
      <w:proofErr w:type="gramStart"/>
      <w:r>
        <w:rPr>
          <w:rFonts w:eastAsia="Times New Roman"/>
        </w:rPr>
        <w:t>EMB(</w:t>
      </w:r>
      <w:proofErr w:type="gramEnd"/>
      <w:r>
        <w:rPr>
          <w:rFonts w:eastAsia="Times New Roman"/>
        </w:rPr>
        <w:t xml:space="preserve">0). </w:t>
      </w:r>
    </w:p>
    <w:p w:rsidR="00751A99" w:rsidRDefault="00D81329">
      <w:pPr>
        <w:numPr>
          <w:ilvl w:val="0"/>
          <w:numId w:val="11"/>
        </w:numPr>
        <w:spacing w:before="100" w:beforeAutospacing="1" w:after="100" w:afterAutospacing="1"/>
        <w:ind w:left="1440"/>
        <w:rPr>
          <w:rFonts w:eastAsia="Times New Roman"/>
        </w:rPr>
      </w:pPr>
      <w:proofErr w:type="spellStart"/>
      <w:r>
        <w:rPr>
          <w:rStyle w:val="HTMLVariable"/>
          <w:rFonts w:ascii="Courier New" w:hAnsi="Courier New" w:cs="Courier New"/>
          <w:sz w:val="20"/>
          <w:szCs w:val="20"/>
        </w:rPr>
        <w:t>Edev</w:t>
      </w:r>
      <w:proofErr w:type="spellEnd"/>
      <w:r>
        <w:rPr>
          <w:rFonts w:eastAsia="Times New Roman"/>
        </w:rPr>
        <w:t xml:space="preserve"> is the number of embedded devices on the system board, and is a whole number between 1 and 15 (the number of physical slots). </w:t>
      </w:r>
    </w:p>
    <w:p w:rsidR="00751A99" w:rsidRDefault="00D81329">
      <w:pPr>
        <w:numPr>
          <w:ilvl w:val="0"/>
          <w:numId w:val="11"/>
        </w:numPr>
        <w:spacing w:before="100" w:beforeAutospacing="1" w:after="100" w:afterAutospacing="1"/>
        <w:ind w:left="1440"/>
        <w:rPr>
          <w:rFonts w:eastAsia="Times New Roman"/>
        </w:rPr>
      </w:pPr>
      <w:proofErr w:type="spellStart"/>
      <w:r>
        <w:rPr>
          <w:rStyle w:val="HTMLVariable"/>
          <w:rFonts w:ascii="Courier New" w:hAnsi="Courier New" w:cs="Courier New"/>
          <w:sz w:val="20"/>
          <w:szCs w:val="20"/>
        </w:rPr>
        <w:t>Vdev</w:t>
      </w:r>
      <w:proofErr w:type="spellEnd"/>
      <w:r>
        <w:rPr>
          <w:rFonts w:eastAsia="Times New Roman"/>
        </w:rPr>
        <w:t xml:space="preserve"> is the number of system board virtual devices, if any. </w:t>
      </w:r>
    </w:p>
    <w:p w:rsidR="00751A99" w:rsidRDefault="00D81329">
      <w:pPr>
        <w:ind w:left="720"/>
        <w:rPr>
          <w:rFonts w:eastAsia="Times New Roman"/>
        </w:rPr>
      </w:pPr>
      <w:r>
        <w:rPr>
          <w:rFonts w:eastAsia="Times New Roman"/>
        </w:rPr>
        <w:t xml:space="preserve">For example, if you had a system with one system board, 8 physical devices, 1 embedded device, and 2 virtual devices, for a total of 12 devices, you would calculate the amount of nonvolatile memory as follows: </w:t>
      </w:r>
    </w:p>
    <w:p w:rsidR="00751A99" w:rsidRDefault="00D81329">
      <w:pPr>
        <w:pStyle w:val="NormalWeb"/>
        <w:ind w:left="720"/>
      </w:pPr>
      <w:r>
        <w:rPr>
          <w:rStyle w:val="HTMLTypewriter"/>
          <w:b/>
          <w:bCs/>
        </w:rPr>
        <w:t xml:space="preserve">NVRAM = 12 * 340 = 4080 bytes </w:t>
      </w:r>
    </w:p>
    <w:p w:rsidR="00751A99" w:rsidRDefault="00D81329">
      <w:pPr>
        <w:rPr>
          <w:rFonts w:eastAsia="Times New Roman"/>
        </w:rPr>
      </w:pPr>
      <w:proofErr w:type="gramStart"/>
      <w:r>
        <w:rPr>
          <w:rStyle w:val="HTMLVariable"/>
          <w:rFonts w:eastAsia="Times New Roman"/>
        </w:rPr>
        <w:t>amps</w:t>
      </w:r>
      <w:proofErr w:type="gramEnd"/>
      <w:r>
        <w:rPr>
          <w:rFonts w:eastAsia="Times New Roman"/>
        </w:rPr>
        <w:t xml:space="preserve"> </w:t>
      </w:r>
    </w:p>
    <w:p w:rsidR="00751A99" w:rsidRDefault="00D81329">
      <w:pPr>
        <w:ind w:left="720"/>
        <w:rPr>
          <w:rFonts w:eastAsia="Times New Roman"/>
        </w:rPr>
      </w:pPr>
      <w:r>
        <w:rPr>
          <w:rFonts w:eastAsia="Times New Roman"/>
        </w:rPr>
        <w:br/>
      </w:r>
      <w:proofErr w:type="gramStart"/>
      <w:r>
        <w:rPr>
          <w:rFonts w:eastAsia="Times New Roman"/>
        </w:rPr>
        <w:t>Specifies the total amount of 5-volt power (in milliamps) available to expansion devices installed on the expansion bus.</w:t>
      </w:r>
      <w:proofErr w:type="gramEnd"/>
      <w:r>
        <w:rPr>
          <w:rFonts w:eastAsia="Times New Roman"/>
        </w:rPr>
        <w:t xml:space="preserve"> </w:t>
      </w:r>
    </w:p>
    <w:p w:rsidR="00751A99" w:rsidRDefault="00D81329">
      <w:pPr>
        <w:rPr>
          <w:rFonts w:eastAsia="Times New Roman"/>
        </w:rPr>
      </w:pPr>
      <w:r>
        <w:rPr>
          <w:rFonts w:eastAsia="Times New Roman"/>
        </w:rPr>
        <w:t>{</w:t>
      </w:r>
      <w:r>
        <w:rPr>
          <w:rStyle w:val="Strong"/>
          <w:rFonts w:eastAsia="Times New Roman"/>
        </w:rPr>
        <w:t>ISA8 </w:t>
      </w:r>
      <w:r>
        <w:rPr>
          <w:rFonts w:eastAsia="Times New Roman"/>
        </w:rPr>
        <w:t>|</w:t>
      </w:r>
      <w:r>
        <w:rPr>
          <w:rStyle w:val="Strong"/>
          <w:rFonts w:eastAsia="Times New Roman"/>
        </w:rPr>
        <w:t> ISA16 </w:t>
      </w:r>
      <w:r>
        <w:rPr>
          <w:rFonts w:eastAsia="Times New Roman"/>
        </w:rPr>
        <w:t>|</w:t>
      </w:r>
      <w:r>
        <w:rPr>
          <w:rStyle w:val="Strong"/>
          <w:rFonts w:eastAsia="Times New Roman"/>
        </w:rPr>
        <w:t> EISA </w:t>
      </w:r>
      <w:r>
        <w:rPr>
          <w:rFonts w:eastAsia="Times New Roman"/>
        </w:rPr>
        <w:t>|</w:t>
      </w:r>
      <w:r>
        <w:rPr>
          <w:rStyle w:val="Strong"/>
          <w:rFonts w:eastAsia="Times New Roman"/>
        </w:rPr>
        <w:t> OTH </w:t>
      </w:r>
      <w:r>
        <w:rPr>
          <w:rFonts w:eastAsia="Times New Roman"/>
        </w:rPr>
        <w:t>[</w:t>
      </w:r>
      <w:r>
        <w:rPr>
          <w:rStyle w:val="Strong"/>
          <w:rFonts w:eastAsia="Times New Roman"/>
        </w:rPr>
        <w:t>,"</w:t>
      </w:r>
      <w:r>
        <w:rPr>
          <w:rStyle w:val="HTMLVariable"/>
          <w:rFonts w:eastAsia="Times New Roman"/>
        </w:rPr>
        <w:t>type </w:t>
      </w:r>
      <w:r>
        <w:rPr>
          <w:rStyle w:val="Strong"/>
          <w:rFonts w:eastAsia="Times New Roman"/>
        </w:rPr>
        <w:t>"</w:t>
      </w:r>
      <w:r>
        <w:rPr>
          <w:rFonts w:eastAsia="Times New Roman"/>
        </w:rPr>
        <w:t>]</w:t>
      </w:r>
      <w:r>
        <w:rPr>
          <w:rStyle w:val="Strong"/>
          <w:rFonts w:eastAsia="Times New Roman"/>
        </w:rPr>
        <w:t> ...</w:t>
      </w:r>
      <w:r>
        <w:rPr>
          <w:rFonts w:eastAsia="Times New Roman"/>
        </w:rPr>
        <w:t xml:space="preserve">} </w:t>
      </w:r>
    </w:p>
    <w:p w:rsidR="00751A99" w:rsidRDefault="00D81329">
      <w:pPr>
        <w:ind w:left="720"/>
        <w:rPr>
          <w:rFonts w:eastAsia="Times New Roman"/>
        </w:rPr>
      </w:pPr>
      <w:proofErr w:type="gramStart"/>
      <w:r>
        <w:rPr>
          <w:rFonts w:eastAsia="Times New Roman"/>
        </w:rPr>
        <w:t>Specifies an expansion slot.</w:t>
      </w:r>
      <w:proofErr w:type="gramEnd"/>
      <w:r>
        <w:rPr>
          <w:rFonts w:eastAsia="Times New Roman"/>
        </w:rPr>
        <w:t xml:space="preserve"> This statement does not apply to the system board, embedded devices, or virtual devices when included as part of the system description block. </w:t>
      </w:r>
    </w:p>
    <w:p w:rsidR="00751A99" w:rsidRDefault="00D81329">
      <w:pPr>
        <w:pStyle w:val="NormalWeb"/>
        <w:ind w:left="720"/>
      </w:pPr>
      <w:r>
        <w:t>You can include an optional text string (</w:t>
      </w:r>
      <w:r>
        <w:rPr>
          <w:rStyle w:val="HTMLVariable"/>
          <w:rFonts w:ascii="Courier New" w:hAnsi="Courier New" w:cs="Courier New"/>
          <w:sz w:val="20"/>
          <w:szCs w:val="20"/>
        </w:rPr>
        <w:t>type</w:t>
      </w:r>
      <w:r>
        <w:t xml:space="preserve">) enclosed in quotation marks to describe the slot. </w:t>
      </w:r>
    </w:p>
    <w:p w:rsidR="00751A99" w:rsidRDefault="00D81329">
      <w:pPr>
        <w:rPr>
          <w:rFonts w:eastAsia="Times New Roman"/>
        </w:rPr>
      </w:pPr>
      <w:proofErr w:type="gramStart"/>
      <w:r>
        <w:rPr>
          <w:rStyle w:val="HTMLVariable"/>
          <w:rFonts w:eastAsia="Times New Roman"/>
        </w:rPr>
        <w:t>length</w:t>
      </w:r>
      <w:proofErr w:type="gramEnd"/>
      <w:r>
        <w:rPr>
          <w:rFonts w:eastAsia="Times New Roman"/>
        </w:rPr>
        <w:t xml:space="preserve"> </w:t>
      </w:r>
    </w:p>
    <w:p w:rsidR="00751A99" w:rsidRDefault="00D81329">
      <w:pPr>
        <w:ind w:left="720"/>
        <w:rPr>
          <w:rFonts w:eastAsia="Times New Roman"/>
        </w:rPr>
      </w:pPr>
      <w:r>
        <w:rPr>
          <w:rFonts w:eastAsia="Times New Roman"/>
        </w:rPr>
        <w:br/>
      </w:r>
      <w:proofErr w:type="gramStart"/>
      <w:r>
        <w:rPr>
          <w:rFonts w:eastAsia="Times New Roman"/>
        </w:rPr>
        <w:t>Accompanies a SLOT statement to specify the maximum length board that the user can install in the slot.</w:t>
      </w:r>
      <w:proofErr w:type="gramEnd"/>
      <w:r>
        <w:rPr>
          <w:rFonts w:eastAsia="Times New Roman"/>
        </w:rPr>
        <w:t xml:space="preserve"> System boards should include a LENGTH statement so that the ECU can optimize expansion board slot allocation. If omitted, the ECU assumes the maximum length of 341 millimeters and assigns slot numbers without regard to length. </w:t>
      </w:r>
    </w:p>
    <w:p w:rsidR="00751A99" w:rsidRDefault="00D81329">
      <w:pPr>
        <w:rPr>
          <w:rFonts w:eastAsia="Times New Roman"/>
        </w:rPr>
      </w:pPr>
      <w:r>
        <w:rPr>
          <w:rFonts w:eastAsia="Times New Roman"/>
        </w:rPr>
        <w:t>{</w:t>
      </w:r>
      <w:r>
        <w:rPr>
          <w:rStyle w:val="Strong"/>
          <w:rFonts w:eastAsia="Times New Roman"/>
        </w:rPr>
        <w:t>YES </w:t>
      </w:r>
      <w:r>
        <w:rPr>
          <w:rFonts w:eastAsia="Times New Roman"/>
        </w:rPr>
        <w:t>| </w:t>
      </w:r>
      <w:r>
        <w:rPr>
          <w:rStyle w:val="Strong"/>
          <w:rFonts w:eastAsia="Times New Roman"/>
        </w:rPr>
        <w:t>NO</w:t>
      </w:r>
      <w:r>
        <w:rPr>
          <w:rFonts w:eastAsia="Times New Roman"/>
        </w:rPr>
        <w:t xml:space="preserve">} </w:t>
      </w:r>
    </w:p>
    <w:p w:rsidR="00751A99" w:rsidRDefault="00D81329">
      <w:pPr>
        <w:ind w:left="720"/>
        <w:rPr>
          <w:rFonts w:eastAsia="Times New Roman"/>
        </w:rPr>
      </w:pPr>
      <w:r>
        <w:rPr>
          <w:rFonts w:eastAsia="Times New Roman"/>
        </w:rPr>
        <w:t xml:space="preserve">With the SKIRT statement, specifies whether a slot supports a skirted expansion board. The default is YES. </w:t>
      </w:r>
    </w:p>
    <w:p w:rsidR="00D81329" w:rsidRDefault="00D81329">
      <w:pPr>
        <w:pStyle w:val="NormalWeb"/>
        <w:ind w:left="720"/>
      </w:pPr>
      <w:r>
        <w:t xml:space="preserve">With the BUSMASTER statement, specifies whether an EISA slot accepts a bus master expansion board. The default is YES. </w:t>
      </w:r>
    </w:p>
    <w:sectPr w:rsidR="00D81329" w:rsidSect="00751A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75D01"/>
    <w:multiLevelType w:val="multilevel"/>
    <w:tmpl w:val="54DAA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8153DF3"/>
    <w:multiLevelType w:val="multilevel"/>
    <w:tmpl w:val="9AF65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6480DE7"/>
    <w:multiLevelType w:val="multilevel"/>
    <w:tmpl w:val="FF920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B1E02B2"/>
    <w:multiLevelType w:val="multilevel"/>
    <w:tmpl w:val="387C5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D53DC3"/>
    <w:multiLevelType w:val="multilevel"/>
    <w:tmpl w:val="2612F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5BF45DC"/>
    <w:multiLevelType w:val="multilevel"/>
    <w:tmpl w:val="759C8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A4543A2"/>
    <w:multiLevelType w:val="multilevel"/>
    <w:tmpl w:val="DD30F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C4023CA"/>
    <w:multiLevelType w:val="multilevel"/>
    <w:tmpl w:val="4DCA9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11631A9"/>
    <w:multiLevelType w:val="multilevel"/>
    <w:tmpl w:val="5030A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1C01D85"/>
    <w:multiLevelType w:val="multilevel"/>
    <w:tmpl w:val="7B40C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20D2B15"/>
    <w:multiLevelType w:val="multilevel"/>
    <w:tmpl w:val="DF266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1"/>
  </w:num>
  <w:num w:numId="4">
    <w:abstractNumId w:val="3"/>
  </w:num>
  <w:num w:numId="5">
    <w:abstractNumId w:val="4"/>
  </w:num>
  <w:num w:numId="6">
    <w:abstractNumId w:val="9"/>
  </w:num>
  <w:num w:numId="7">
    <w:abstractNumId w:val="2"/>
  </w:num>
  <w:num w:numId="8">
    <w:abstractNumId w:val="5"/>
  </w:num>
  <w:num w:numId="9">
    <w:abstractNumId w:val="10"/>
  </w:num>
  <w:num w:numId="10">
    <w:abstractNumId w:val="7"/>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grammar="clean"/>
  <w:defaultTabStop w:val="720"/>
  <w:noPunctuationKerning/>
  <w:characterSpacingControl w:val="doNotCompress"/>
  <w:savePreviewPicture/>
  <w:compat/>
  <w:rsids>
    <w:rsidRoot w:val="006C2206"/>
    <w:rsid w:val="003666AC"/>
    <w:rsid w:val="005840EB"/>
    <w:rsid w:val="0058555B"/>
    <w:rsid w:val="006C2206"/>
    <w:rsid w:val="00751A99"/>
    <w:rsid w:val="00A1360B"/>
    <w:rsid w:val="00D81329"/>
    <w:rsid w:val="00DF14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1A99"/>
    <w:rPr>
      <w:rFonts w:eastAsiaTheme="minorEastAsia"/>
      <w:sz w:val="24"/>
      <w:szCs w:val="24"/>
    </w:rPr>
  </w:style>
  <w:style w:type="paragraph" w:styleId="Heading1">
    <w:name w:val="heading 1"/>
    <w:basedOn w:val="Normal"/>
    <w:link w:val="Heading1Char"/>
    <w:uiPriority w:val="9"/>
    <w:qFormat/>
    <w:rsid w:val="00751A99"/>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rsid w:val="00751A99"/>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751A99"/>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51A99"/>
    <w:pPr>
      <w:spacing w:before="100" w:beforeAutospacing="1" w:after="100" w:afterAutospacing="1"/>
    </w:pPr>
  </w:style>
  <w:style w:type="character" w:styleId="Hyperlink">
    <w:name w:val="Hyperlink"/>
    <w:basedOn w:val="DefaultParagraphFont"/>
    <w:uiPriority w:val="99"/>
    <w:semiHidden/>
    <w:unhideWhenUsed/>
    <w:rsid w:val="00751A99"/>
    <w:rPr>
      <w:color w:val="0000FF"/>
      <w:u w:val="single"/>
    </w:rPr>
  </w:style>
  <w:style w:type="character" w:styleId="FollowedHyperlink">
    <w:name w:val="FollowedHyperlink"/>
    <w:basedOn w:val="DefaultParagraphFont"/>
    <w:uiPriority w:val="99"/>
    <w:semiHidden/>
    <w:unhideWhenUsed/>
    <w:rsid w:val="00751A99"/>
    <w:rPr>
      <w:color w:val="800080"/>
      <w:u w:val="single"/>
    </w:rPr>
  </w:style>
  <w:style w:type="character" w:customStyle="1" w:styleId="Heading1Char">
    <w:name w:val="Heading 1 Char"/>
    <w:basedOn w:val="DefaultParagraphFont"/>
    <w:link w:val="Heading1"/>
    <w:uiPriority w:val="9"/>
    <w:rsid w:val="00751A99"/>
    <w:rPr>
      <w:rFonts w:asciiTheme="majorHAnsi" w:eastAsiaTheme="majorEastAsia" w:hAnsiTheme="majorHAnsi" w:cstheme="majorBidi"/>
      <w:b/>
      <w:bCs/>
      <w:color w:val="365F91" w:themeColor="accent1" w:themeShade="BF"/>
      <w:sz w:val="28"/>
      <w:szCs w:val="28"/>
    </w:rPr>
  </w:style>
  <w:style w:type="character" w:styleId="HTMLTypewriter">
    <w:name w:val="HTML Typewriter"/>
    <w:basedOn w:val="DefaultParagraphFont"/>
    <w:uiPriority w:val="99"/>
    <w:semiHidden/>
    <w:unhideWhenUsed/>
    <w:rsid w:val="00751A99"/>
    <w:rPr>
      <w:rFonts w:ascii="Courier New" w:eastAsiaTheme="minorEastAsia" w:hAnsi="Courier New" w:cs="Courier New"/>
      <w:sz w:val="20"/>
      <w:szCs w:val="20"/>
    </w:rPr>
  </w:style>
  <w:style w:type="character" w:customStyle="1" w:styleId="Heading2Char">
    <w:name w:val="Heading 2 Char"/>
    <w:basedOn w:val="DefaultParagraphFont"/>
    <w:link w:val="Heading2"/>
    <w:uiPriority w:val="9"/>
    <w:semiHidden/>
    <w:rsid w:val="00751A9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751A99"/>
    <w:rPr>
      <w:rFonts w:asciiTheme="majorHAnsi" w:eastAsiaTheme="majorEastAsia" w:hAnsiTheme="majorHAnsi" w:cstheme="majorBidi"/>
      <w:b/>
      <w:bCs/>
      <w:color w:val="4F81BD" w:themeColor="accent1"/>
      <w:sz w:val="24"/>
      <w:szCs w:val="24"/>
    </w:rPr>
  </w:style>
  <w:style w:type="character" w:styleId="Strong">
    <w:name w:val="Strong"/>
    <w:basedOn w:val="DefaultParagraphFont"/>
    <w:uiPriority w:val="22"/>
    <w:qFormat/>
    <w:rsid w:val="00751A99"/>
    <w:rPr>
      <w:b/>
      <w:bCs/>
    </w:rPr>
  </w:style>
  <w:style w:type="character" w:styleId="HTMLVariable">
    <w:name w:val="HTML Variable"/>
    <w:basedOn w:val="DefaultParagraphFont"/>
    <w:uiPriority w:val="99"/>
    <w:semiHidden/>
    <w:unhideWhenUsed/>
    <w:rsid w:val="00751A99"/>
    <w:rPr>
      <w:i/>
      <w:iCs/>
    </w:rPr>
  </w:style>
  <w:style w:type="paragraph" w:styleId="HTMLPreformatted">
    <w:name w:val="HTML Preformatted"/>
    <w:basedOn w:val="Normal"/>
    <w:link w:val="HTMLPreformattedChar"/>
    <w:uiPriority w:val="99"/>
    <w:semiHidden/>
    <w:unhideWhenUsed/>
    <w:rsid w:val="00751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751A99"/>
    <w:rPr>
      <w:rFonts w:ascii="Consolas" w:eastAsiaTheme="minorEastAsia" w:hAnsi="Consolas"/>
    </w:rPr>
  </w:style>
  <w:style w:type="paragraph" w:styleId="BalloonText">
    <w:name w:val="Balloon Text"/>
    <w:basedOn w:val="Normal"/>
    <w:link w:val="BalloonTextChar"/>
    <w:uiPriority w:val="99"/>
    <w:semiHidden/>
    <w:unhideWhenUsed/>
    <w:rsid w:val="003666AC"/>
    <w:rPr>
      <w:rFonts w:ascii="Tahoma" w:hAnsi="Tahoma" w:cs="Tahoma"/>
      <w:sz w:val="16"/>
      <w:szCs w:val="16"/>
    </w:rPr>
  </w:style>
  <w:style w:type="character" w:customStyle="1" w:styleId="BalloonTextChar">
    <w:name w:val="Balloon Text Char"/>
    <w:basedOn w:val="DefaultParagraphFont"/>
    <w:link w:val="BalloonText"/>
    <w:uiPriority w:val="99"/>
    <w:semiHidden/>
    <w:rsid w:val="003666AC"/>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encoding w:val="us-ascii"/>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11</Pages>
  <Words>5792</Words>
  <Characters>33018</Characters>
  <Application>Microsoft Office Word</Application>
  <DocSecurity>0</DocSecurity>
  <Lines>275</Lines>
  <Paragraphs>77</Paragraphs>
  <ScaleCrop>false</ScaleCrop>
  <HeadingPairs>
    <vt:vector size="4" baseType="variant">
      <vt:variant>
        <vt:lpstr>Title</vt:lpstr>
      </vt:variant>
      <vt:variant>
        <vt:i4>1</vt:i4>
      </vt:variant>
      <vt:variant>
        <vt:lpstr>Headings</vt:lpstr>
      </vt:variant>
      <vt:variant>
        <vt:i4>41</vt:i4>
      </vt:variant>
    </vt:vector>
  </HeadingPairs>
  <TitlesOfParts>
    <vt:vector size="42" baseType="lpstr">
      <vt:lpstr>Writing EISA and ISA Bus Device Drivers</vt:lpstr>
      <vt:lpstr>EISA Configuration File Format</vt:lpstr>
      <vt:lpstr>    B.1    Expansion Board Identification Block </vt:lpstr>
      <vt:lpstr>        Syntax </vt:lpstr>
      <vt:lpstr>    B.2    Initialization Information Block </vt:lpstr>
      <vt:lpstr>        B.2.1    I/O Port Initialization Statement Block </vt:lpstr>
      <vt:lpstr>        Syntax </vt:lpstr>
      <vt:lpstr>        B.2.2    Switch Configuration Block </vt:lpstr>
      <vt:lpstr>        Syntax </vt:lpstr>
      <vt:lpstr>        B.2.3    Jumper Configuration Block Statement </vt:lpstr>
      <vt:lpstr>        Syntax </vt:lpstr>
      <vt:lpstr>        B.2.4    Software Initialization Statement Block </vt:lpstr>
      <vt:lpstr>        Syntax </vt:lpstr>
      <vt:lpstr>    B.3    Function Statement Block </vt:lpstr>
      <vt:lpstr>        Syntax </vt:lpstr>
      <vt:lpstr>    B.4    Choice and Subchoice Statement Blocks </vt:lpstr>
      <vt:lpstr>        Syntax </vt:lpstr>
      <vt:lpstr>    B.5    Resource Description Block </vt:lpstr>
      <vt:lpstr>        Syntax: </vt:lpstr>
      <vt:lpstr>    B.6    Resource Statements </vt:lpstr>
      <vt:lpstr>        B.6.1    DMA Channel Description Block </vt:lpstr>
      <vt:lpstr>        Syntax </vt:lpstr>
      <vt:lpstr>        B.6.2    I/O Port Description Block </vt:lpstr>
      <vt:lpstr>        Syntax </vt:lpstr>
      <vt:lpstr>        B.6.3    Interrupt Description Block </vt:lpstr>
      <vt:lpstr>        Syntax </vt:lpstr>
      <vt:lpstr>        B.6.4    Memory Description Block </vt:lpstr>
      <vt:lpstr>        Syntax </vt:lpstr>
      <vt:lpstr>    B.7    INIT Statements </vt:lpstr>
      <vt:lpstr>        B.7.1    I/O Port INIT Statement </vt:lpstr>
      <vt:lpstr>        Syntax </vt:lpstr>
      <vt:lpstr>        B.7.2    Switch INIT Statement </vt:lpstr>
      <vt:lpstr>        Syntax </vt:lpstr>
      <vt:lpstr>        B.7.3    Jumper INIT Statement </vt:lpstr>
      <vt:lpstr>        Syntax </vt:lpstr>
      <vt:lpstr>        B.7.4    Software INIT Statement </vt:lpstr>
      <vt:lpstr>        Syntax </vt:lpstr>
      <vt:lpstr>    B.8    System Board Configuration </vt:lpstr>
      <vt:lpstr>        B.8.1    System Board Identification Block </vt:lpstr>
      <vt:lpstr>        Syntax </vt:lpstr>
      <vt:lpstr>        B.8.2    System Description Block </vt:lpstr>
      <vt:lpstr>        Syntax </vt:lpstr>
    </vt:vector>
  </TitlesOfParts>
  <Company>Fahimi Enterprises Inc.</Company>
  <LinksUpToDate>false</LinksUpToDate>
  <CharactersWithSpaces>38733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Writing EISA and ISA Bus Device Drivers</dc:title>
  <dc:creator>Ali Fahimi</dc:creator>
  <cp:keywords>EISA;CFG;Format</cp:keywords>
  <cp:lastModifiedBy>Ali Fahimi</cp:lastModifiedBy>
  <cp:revision>5</cp:revision>
  <dcterms:created xsi:type="dcterms:W3CDTF">2010-09-21T07:36:00Z</dcterms:created>
  <dcterms:modified xsi:type="dcterms:W3CDTF">2010-09-21T21:53:00Z</dcterms:modified>
</cp:coreProperties>
</file>